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4"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3125"/>
        <w:gridCol w:w="7949"/>
      </w:tblGrid>
      <w:tr w:rsidR="00F64E65" w:rsidRPr="00320268" w14:paraId="43B3352D" w14:textId="77777777" w:rsidTr="007200C4">
        <w:trPr>
          <w:trHeight w:val="275"/>
          <w:jc w:val="center"/>
        </w:trPr>
        <w:tc>
          <w:tcPr>
            <w:tcW w:w="3125" w:type="dxa"/>
          </w:tcPr>
          <w:p w14:paraId="1AEE54E6" w14:textId="77777777" w:rsidR="00F64E65" w:rsidRPr="007200C4" w:rsidRDefault="00F64E65" w:rsidP="007200C4">
            <w:pPr>
              <w:pStyle w:val="FootnoteText"/>
              <w:rPr>
                <w:rFonts w:asciiTheme="minorHAnsi" w:eastAsiaTheme="minorHAnsi" w:hAnsiTheme="minorHAnsi" w:cstheme="minorBidi"/>
                <w:b/>
                <w:bCs/>
                <w:color w:val="898D8D"/>
                <w:sz w:val="22"/>
                <w:szCs w:val="22"/>
              </w:rPr>
            </w:pPr>
            <w:r w:rsidRPr="007200C4">
              <w:rPr>
                <w:rFonts w:asciiTheme="minorHAnsi" w:eastAsiaTheme="minorHAnsi" w:hAnsiTheme="minorHAnsi" w:cstheme="minorBidi"/>
                <w:b/>
                <w:bCs/>
                <w:color w:val="898D8D"/>
                <w:sz w:val="22"/>
                <w:szCs w:val="22"/>
              </w:rPr>
              <w:t>Company name:</w:t>
            </w:r>
          </w:p>
        </w:tc>
        <w:tc>
          <w:tcPr>
            <w:tcW w:w="7949" w:type="dxa"/>
          </w:tcPr>
          <w:p w14:paraId="500E9A4D" w14:textId="77777777" w:rsidR="00F64E65" w:rsidRDefault="00F64E65" w:rsidP="007200C4">
            <w:pPr>
              <w:pStyle w:val="FootnoteText"/>
              <w:rPr>
                <w:rFonts w:asciiTheme="minorHAnsi" w:eastAsiaTheme="minorHAnsi" w:hAnsiTheme="minorHAnsi" w:cstheme="minorBidi"/>
                <w:color w:val="898D8D"/>
                <w:sz w:val="22"/>
                <w:szCs w:val="22"/>
              </w:rPr>
            </w:pPr>
            <w:r w:rsidRPr="007200C4">
              <w:rPr>
                <w:rFonts w:asciiTheme="minorHAnsi" w:eastAsiaTheme="minorHAnsi" w:hAnsiTheme="minorHAnsi" w:cstheme="minorBidi"/>
                <w:color w:val="898D8D"/>
                <w:sz w:val="22"/>
                <w:szCs w:val="22"/>
              </w:rPr>
              <w:t>Turner Services (Property)</w:t>
            </w:r>
          </w:p>
          <w:p w14:paraId="443BC2F6" w14:textId="63A51B21" w:rsidR="007200C4" w:rsidRPr="007200C4" w:rsidRDefault="007200C4" w:rsidP="007200C4">
            <w:pPr>
              <w:pStyle w:val="FootnoteText"/>
              <w:rPr>
                <w:rFonts w:asciiTheme="minorHAnsi" w:eastAsiaTheme="minorHAnsi" w:hAnsiTheme="minorHAnsi" w:cstheme="minorBidi"/>
                <w:color w:val="898D8D"/>
                <w:sz w:val="22"/>
                <w:szCs w:val="22"/>
              </w:rPr>
            </w:pPr>
          </w:p>
        </w:tc>
      </w:tr>
      <w:tr w:rsidR="00F64E65" w:rsidRPr="00320268" w14:paraId="609A3461" w14:textId="77777777" w:rsidTr="007200C4">
        <w:trPr>
          <w:trHeight w:val="275"/>
          <w:jc w:val="center"/>
        </w:trPr>
        <w:tc>
          <w:tcPr>
            <w:tcW w:w="3125" w:type="dxa"/>
          </w:tcPr>
          <w:p w14:paraId="4D0BE912" w14:textId="77777777" w:rsidR="00F64E65" w:rsidRPr="007200C4" w:rsidRDefault="00F64E65" w:rsidP="007200C4">
            <w:pPr>
              <w:pStyle w:val="FootnoteText"/>
              <w:rPr>
                <w:rFonts w:asciiTheme="minorHAnsi" w:eastAsiaTheme="minorHAnsi" w:hAnsiTheme="minorHAnsi" w:cstheme="minorBidi"/>
                <w:b/>
                <w:bCs/>
                <w:color w:val="898D8D"/>
                <w:sz w:val="22"/>
                <w:szCs w:val="22"/>
              </w:rPr>
            </w:pPr>
            <w:r w:rsidRPr="007200C4">
              <w:rPr>
                <w:rFonts w:asciiTheme="minorHAnsi" w:eastAsiaTheme="minorHAnsi" w:hAnsiTheme="minorHAnsi" w:cstheme="minorBidi"/>
                <w:b/>
                <w:bCs/>
                <w:color w:val="898D8D"/>
                <w:sz w:val="22"/>
                <w:szCs w:val="22"/>
              </w:rPr>
              <w:t>Job Title:</w:t>
            </w:r>
          </w:p>
        </w:tc>
        <w:tc>
          <w:tcPr>
            <w:tcW w:w="7949" w:type="dxa"/>
          </w:tcPr>
          <w:p w14:paraId="1DD9BC18" w14:textId="1709397D" w:rsidR="00F64E65" w:rsidRDefault="008F5100" w:rsidP="007200C4">
            <w:pPr>
              <w:pStyle w:val="FootnoteText"/>
              <w:rPr>
                <w:rFonts w:asciiTheme="minorHAnsi" w:eastAsiaTheme="minorHAnsi" w:hAnsiTheme="minorHAnsi" w:cstheme="minorBidi"/>
                <w:color w:val="898D8D"/>
                <w:sz w:val="22"/>
                <w:szCs w:val="22"/>
              </w:rPr>
            </w:pPr>
            <w:r>
              <w:rPr>
                <w:rFonts w:asciiTheme="minorHAnsi" w:eastAsiaTheme="minorHAnsi" w:hAnsiTheme="minorHAnsi" w:cstheme="minorBidi"/>
                <w:color w:val="898D8D"/>
                <w:sz w:val="22"/>
                <w:szCs w:val="22"/>
              </w:rPr>
              <w:t>Apprentice - Trades</w:t>
            </w:r>
          </w:p>
          <w:p w14:paraId="5CF93CB1" w14:textId="5B426997" w:rsidR="007200C4" w:rsidRPr="007200C4" w:rsidRDefault="007200C4" w:rsidP="007200C4">
            <w:pPr>
              <w:pStyle w:val="FootnoteText"/>
              <w:rPr>
                <w:rFonts w:asciiTheme="minorHAnsi" w:eastAsiaTheme="minorHAnsi" w:hAnsiTheme="minorHAnsi" w:cstheme="minorBidi"/>
                <w:color w:val="898D8D"/>
                <w:sz w:val="22"/>
                <w:szCs w:val="22"/>
              </w:rPr>
            </w:pPr>
          </w:p>
        </w:tc>
      </w:tr>
      <w:tr w:rsidR="00F64E65" w:rsidRPr="00320268" w14:paraId="2822AE9C" w14:textId="77777777" w:rsidTr="007200C4">
        <w:trPr>
          <w:trHeight w:val="275"/>
          <w:jc w:val="center"/>
        </w:trPr>
        <w:tc>
          <w:tcPr>
            <w:tcW w:w="3125" w:type="dxa"/>
          </w:tcPr>
          <w:p w14:paraId="16D86487" w14:textId="77777777" w:rsidR="00F64E65" w:rsidRPr="007200C4" w:rsidRDefault="00F64E65" w:rsidP="007200C4">
            <w:pPr>
              <w:pStyle w:val="FootnoteText"/>
              <w:rPr>
                <w:rFonts w:asciiTheme="minorHAnsi" w:eastAsiaTheme="minorHAnsi" w:hAnsiTheme="minorHAnsi" w:cstheme="minorBidi"/>
                <w:b/>
                <w:bCs/>
                <w:color w:val="898D8D"/>
                <w:sz w:val="22"/>
                <w:szCs w:val="22"/>
              </w:rPr>
            </w:pPr>
            <w:r w:rsidRPr="007200C4">
              <w:rPr>
                <w:rFonts w:asciiTheme="minorHAnsi" w:eastAsiaTheme="minorHAnsi" w:hAnsiTheme="minorHAnsi" w:cstheme="minorBidi"/>
                <w:b/>
                <w:bCs/>
                <w:color w:val="898D8D"/>
                <w:sz w:val="22"/>
                <w:szCs w:val="22"/>
              </w:rPr>
              <w:t>Reporting to (position)</w:t>
            </w:r>
          </w:p>
        </w:tc>
        <w:tc>
          <w:tcPr>
            <w:tcW w:w="7949" w:type="dxa"/>
          </w:tcPr>
          <w:p w14:paraId="52A61E31" w14:textId="186BB531" w:rsidR="00F64E65" w:rsidRDefault="008F5100" w:rsidP="007200C4">
            <w:pPr>
              <w:pStyle w:val="FootnoteText"/>
              <w:rPr>
                <w:rFonts w:asciiTheme="minorHAnsi" w:eastAsiaTheme="minorHAnsi" w:hAnsiTheme="minorHAnsi" w:cstheme="minorBidi"/>
                <w:color w:val="898D8D"/>
                <w:sz w:val="22"/>
                <w:szCs w:val="22"/>
              </w:rPr>
            </w:pPr>
            <w:r>
              <w:rPr>
                <w:rFonts w:asciiTheme="minorHAnsi" w:eastAsiaTheme="minorHAnsi" w:hAnsiTheme="minorHAnsi" w:cstheme="minorBidi"/>
                <w:color w:val="898D8D"/>
                <w:sz w:val="22"/>
                <w:szCs w:val="22"/>
              </w:rPr>
              <w:t>Tradesman, Site Supervisors</w:t>
            </w:r>
            <w:r w:rsidR="00B754D6">
              <w:rPr>
                <w:rFonts w:asciiTheme="minorHAnsi" w:eastAsiaTheme="minorHAnsi" w:hAnsiTheme="minorHAnsi" w:cstheme="minorBidi"/>
                <w:color w:val="898D8D"/>
                <w:sz w:val="22"/>
                <w:szCs w:val="22"/>
              </w:rPr>
              <w:t>, Apprenticeship Officers</w:t>
            </w:r>
          </w:p>
          <w:p w14:paraId="0695491E" w14:textId="4511B052" w:rsidR="007200C4" w:rsidRPr="007200C4" w:rsidRDefault="007200C4" w:rsidP="007200C4">
            <w:pPr>
              <w:pStyle w:val="FootnoteText"/>
              <w:rPr>
                <w:rFonts w:asciiTheme="minorHAnsi" w:eastAsiaTheme="minorHAnsi" w:hAnsiTheme="minorHAnsi" w:cstheme="minorBidi"/>
                <w:color w:val="898D8D"/>
                <w:sz w:val="22"/>
                <w:szCs w:val="22"/>
              </w:rPr>
            </w:pPr>
          </w:p>
        </w:tc>
      </w:tr>
    </w:tbl>
    <w:p w14:paraId="005AB67F" w14:textId="3C31E8AE" w:rsidR="00F64E65" w:rsidRDefault="00F64E65" w:rsidP="00D3091A">
      <w:pPr>
        <w:shd w:val="clear" w:color="auto" w:fill="FFFFFF"/>
        <w:spacing w:after="180" w:line="240" w:lineRule="auto"/>
        <w:jc w:val="both"/>
        <w:rPr>
          <w:rFonts w:ascii="Arial" w:eastAsia="Times New Roman" w:hAnsi="Arial" w:cs="Arial"/>
          <w:lang w:eastAsia="en-GB"/>
        </w:rPr>
      </w:pPr>
    </w:p>
    <w:tbl>
      <w:tblPr>
        <w:tblW w:w="11074"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11074"/>
      </w:tblGrid>
      <w:tr w:rsidR="00C97780" w:rsidRPr="00EF2ABD" w14:paraId="4468122A" w14:textId="77777777" w:rsidTr="007200C4">
        <w:trPr>
          <w:trHeight w:val="558"/>
          <w:jc w:val="center"/>
        </w:trPr>
        <w:tc>
          <w:tcPr>
            <w:tcW w:w="11074" w:type="dxa"/>
          </w:tcPr>
          <w:p w14:paraId="5F87505E" w14:textId="3A9F185C" w:rsidR="00C97780" w:rsidRPr="001C1A66" w:rsidRDefault="00C97780" w:rsidP="00C3076A">
            <w:pPr>
              <w:pStyle w:val="FootnoteText"/>
              <w:rPr>
                <w:rFonts w:ascii="Calibri" w:hAnsi="Calibri"/>
                <w:b/>
                <w:bCs/>
                <w:color w:val="808080" w:themeColor="background1" w:themeShade="80"/>
                <w:sz w:val="22"/>
                <w:szCs w:val="22"/>
                <w:u w:val="single"/>
              </w:rPr>
            </w:pPr>
            <w:r w:rsidRPr="001C1A66">
              <w:rPr>
                <w:rFonts w:ascii="Calibri" w:hAnsi="Calibri"/>
                <w:b/>
                <w:bCs/>
                <w:color w:val="808080" w:themeColor="background1" w:themeShade="80"/>
                <w:sz w:val="22"/>
                <w:szCs w:val="22"/>
                <w:u w:val="single"/>
              </w:rPr>
              <w:t>Our Company Values</w:t>
            </w:r>
          </w:p>
          <w:p w14:paraId="047659D7" w14:textId="0158680F" w:rsidR="006F11D1" w:rsidRDefault="006F11D1" w:rsidP="00C3076A">
            <w:pPr>
              <w:pStyle w:val="FootnoteText"/>
              <w:rPr>
                <w:rFonts w:ascii="Calibri" w:hAnsi="Calibri"/>
                <w:b/>
                <w:bCs/>
                <w:color w:val="808080" w:themeColor="background1" w:themeShade="80"/>
                <w:sz w:val="22"/>
                <w:szCs w:val="22"/>
              </w:rPr>
            </w:pPr>
          </w:p>
          <w:p w14:paraId="379CC976" w14:textId="2BA045C2" w:rsidR="006F11D1" w:rsidRDefault="006F11D1" w:rsidP="00C3076A">
            <w:pPr>
              <w:pStyle w:val="FootnoteText"/>
              <w:rPr>
                <w:rFonts w:ascii="Calibri" w:hAnsi="Calibri"/>
                <w:b/>
                <w:bCs/>
                <w:color w:val="808080" w:themeColor="background1" w:themeShade="80"/>
                <w:sz w:val="22"/>
                <w:szCs w:val="22"/>
              </w:rPr>
            </w:pPr>
            <w:r>
              <w:rPr>
                <w:rFonts w:ascii="Calibri" w:hAnsi="Calibri"/>
                <w:b/>
                <w:bCs/>
                <w:noProof/>
                <w:color w:val="FFFFFF" w:themeColor="background1"/>
                <w:sz w:val="22"/>
                <w:szCs w:val="22"/>
              </w:rPr>
              <w:drawing>
                <wp:inline distT="0" distB="0" distL="0" distR="0" wp14:anchorId="3EA0E0FE" wp14:editId="270DD84E">
                  <wp:extent cx="6829425" cy="1600200"/>
                  <wp:effectExtent l="0" t="0" r="9525"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096C40C" w14:textId="02EBB14B" w:rsidR="006F11D1" w:rsidRDefault="006F11D1" w:rsidP="00C3076A">
            <w:pPr>
              <w:pStyle w:val="FootnoteText"/>
              <w:rPr>
                <w:rFonts w:ascii="Calibri" w:hAnsi="Calibri"/>
                <w:b/>
                <w:bCs/>
                <w:color w:val="808080" w:themeColor="background1" w:themeShade="80"/>
                <w:sz w:val="22"/>
                <w:szCs w:val="22"/>
              </w:rPr>
            </w:pPr>
          </w:p>
          <w:p w14:paraId="0A815890" w14:textId="77777777" w:rsidR="00C97780" w:rsidRPr="00C97780" w:rsidRDefault="00C97780" w:rsidP="00C3076A">
            <w:pPr>
              <w:pStyle w:val="FootnoteText"/>
              <w:rPr>
                <w:rFonts w:ascii="Calibri" w:hAnsi="Calibri"/>
                <w:b/>
                <w:bCs/>
                <w:color w:val="808080" w:themeColor="background1" w:themeShade="80"/>
                <w:sz w:val="22"/>
                <w:szCs w:val="22"/>
              </w:rPr>
            </w:pPr>
          </w:p>
          <w:p w14:paraId="15640B36" w14:textId="22BC0915" w:rsidR="00C97780" w:rsidRPr="007200C4" w:rsidRDefault="00C97780" w:rsidP="0078440F">
            <w:pPr>
              <w:pStyle w:val="FootnoteText"/>
              <w:numPr>
                <w:ilvl w:val="0"/>
                <w:numId w:val="3"/>
              </w:numPr>
              <w:jc w:val="both"/>
              <w:rPr>
                <w:rFonts w:asciiTheme="minorHAnsi" w:eastAsiaTheme="minorHAnsi" w:hAnsiTheme="minorHAnsi" w:cstheme="minorBidi"/>
                <w:color w:val="898D8D"/>
                <w:sz w:val="22"/>
                <w:szCs w:val="22"/>
              </w:rPr>
            </w:pPr>
            <w:r w:rsidRPr="007200C4">
              <w:rPr>
                <w:rFonts w:asciiTheme="minorHAnsi" w:eastAsiaTheme="minorHAnsi" w:hAnsiTheme="minorHAnsi" w:cstheme="minorBidi"/>
                <w:b/>
                <w:bCs/>
                <w:color w:val="898D8D"/>
                <w:sz w:val="22"/>
                <w:szCs w:val="22"/>
              </w:rPr>
              <w:t>Integrity -</w:t>
            </w:r>
            <w:r w:rsidRPr="007200C4">
              <w:rPr>
                <w:rFonts w:asciiTheme="minorHAnsi" w:eastAsiaTheme="minorHAnsi" w:hAnsiTheme="minorHAnsi" w:cstheme="minorBidi"/>
                <w:color w:val="898D8D"/>
                <w:sz w:val="22"/>
                <w:szCs w:val="22"/>
              </w:rPr>
              <w:t xml:space="preserve"> Do what it takes to attain customer satisfaction and create long-lasting relationships. </w:t>
            </w:r>
            <w:r w:rsidR="000A7AE7" w:rsidRPr="007200C4">
              <w:rPr>
                <w:rFonts w:asciiTheme="minorHAnsi" w:eastAsiaTheme="minorHAnsi" w:hAnsiTheme="minorHAnsi" w:cstheme="minorBidi"/>
                <w:color w:val="898D8D"/>
                <w:sz w:val="22"/>
                <w:szCs w:val="22"/>
              </w:rPr>
              <w:t>Honor</w:t>
            </w:r>
            <w:r w:rsidRPr="007200C4">
              <w:rPr>
                <w:rFonts w:asciiTheme="minorHAnsi" w:eastAsiaTheme="minorHAnsi" w:hAnsiTheme="minorHAnsi" w:cstheme="minorBidi"/>
                <w:color w:val="898D8D"/>
                <w:sz w:val="22"/>
                <w:szCs w:val="22"/>
              </w:rPr>
              <w:t xml:space="preserve"> our commitments and agreements and demonstrate high standards of honesty, accountability, trust, professionalism and ethical </w:t>
            </w:r>
            <w:proofErr w:type="spellStart"/>
            <w:r w:rsidR="001C1A66" w:rsidRPr="007200C4">
              <w:rPr>
                <w:rFonts w:asciiTheme="minorHAnsi" w:eastAsiaTheme="minorHAnsi" w:hAnsiTheme="minorHAnsi" w:cstheme="minorBidi"/>
                <w:color w:val="898D8D"/>
                <w:sz w:val="22"/>
                <w:szCs w:val="22"/>
              </w:rPr>
              <w:t>behavior</w:t>
            </w:r>
            <w:proofErr w:type="spellEnd"/>
            <w:r w:rsidRPr="007200C4">
              <w:rPr>
                <w:rFonts w:asciiTheme="minorHAnsi" w:eastAsiaTheme="minorHAnsi" w:hAnsiTheme="minorHAnsi" w:cstheme="minorBidi"/>
                <w:color w:val="898D8D"/>
                <w:sz w:val="22"/>
                <w:szCs w:val="22"/>
              </w:rPr>
              <w:t xml:space="preserve"> in all our relationships.</w:t>
            </w:r>
          </w:p>
          <w:p w14:paraId="16AB1CA2" w14:textId="77777777" w:rsidR="00C97780" w:rsidRPr="007200C4" w:rsidRDefault="00C97780" w:rsidP="0078440F">
            <w:pPr>
              <w:pStyle w:val="FootnoteText"/>
              <w:ind w:left="720"/>
              <w:jc w:val="both"/>
              <w:rPr>
                <w:rFonts w:asciiTheme="minorHAnsi" w:eastAsiaTheme="minorHAnsi" w:hAnsiTheme="minorHAnsi" w:cstheme="minorBidi"/>
                <w:color w:val="898D8D"/>
                <w:sz w:val="22"/>
                <w:szCs w:val="22"/>
              </w:rPr>
            </w:pPr>
          </w:p>
          <w:p w14:paraId="3A0ED243" w14:textId="3D76261A" w:rsidR="00C97780" w:rsidRPr="007200C4" w:rsidRDefault="00C97780" w:rsidP="0078440F">
            <w:pPr>
              <w:pStyle w:val="FootnoteText"/>
              <w:numPr>
                <w:ilvl w:val="0"/>
                <w:numId w:val="3"/>
              </w:numPr>
              <w:jc w:val="both"/>
              <w:rPr>
                <w:rFonts w:asciiTheme="minorHAnsi" w:eastAsiaTheme="minorHAnsi" w:hAnsiTheme="minorHAnsi" w:cstheme="minorBidi"/>
                <w:color w:val="898D8D"/>
                <w:sz w:val="22"/>
                <w:szCs w:val="22"/>
              </w:rPr>
            </w:pPr>
            <w:r w:rsidRPr="007200C4">
              <w:rPr>
                <w:rFonts w:asciiTheme="minorHAnsi" w:eastAsiaTheme="minorHAnsi" w:hAnsiTheme="minorHAnsi" w:cstheme="minorBidi"/>
                <w:b/>
                <w:bCs/>
                <w:color w:val="898D8D"/>
                <w:sz w:val="22"/>
                <w:szCs w:val="22"/>
              </w:rPr>
              <w:t>Teamwork -</w:t>
            </w:r>
            <w:r w:rsidRPr="007200C4">
              <w:rPr>
                <w:rFonts w:asciiTheme="minorHAnsi" w:eastAsiaTheme="minorHAnsi" w:hAnsiTheme="minorHAnsi" w:cstheme="minorBidi"/>
                <w:color w:val="898D8D"/>
                <w:sz w:val="22"/>
                <w:szCs w:val="22"/>
              </w:rPr>
              <w:t xml:space="preserve"> Work together as a team to successfully reach company goals. Share ideas, </w:t>
            </w:r>
            <w:proofErr w:type="gramStart"/>
            <w:r w:rsidRPr="007200C4">
              <w:rPr>
                <w:rFonts w:asciiTheme="minorHAnsi" w:eastAsiaTheme="minorHAnsi" w:hAnsiTheme="minorHAnsi" w:cstheme="minorBidi"/>
                <w:color w:val="898D8D"/>
                <w:sz w:val="22"/>
                <w:szCs w:val="22"/>
              </w:rPr>
              <w:t>skills</w:t>
            </w:r>
            <w:proofErr w:type="gramEnd"/>
            <w:r w:rsidRPr="007200C4">
              <w:rPr>
                <w:rFonts w:asciiTheme="minorHAnsi" w:eastAsiaTheme="minorHAnsi" w:hAnsiTheme="minorHAnsi" w:cstheme="minorBidi"/>
                <w:color w:val="898D8D"/>
                <w:sz w:val="22"/>
                <w:szCs w:val="22"/>
              </w:rPr>
              <w:t xml:space="preserve"> and resources with fellow employees to help fuel the company and individual growth. Show respect for fellow employees.</w:t>
            </w:r>
          </w:p>
          <w:p w14:paraId="78A09693" w14:textId="77777777" w:rsidR="00C97780" w:rsidRPr="007200C4" w:rsidRDefault="00C97780" w:rsidP="0078440F">
            <w:pPr>
              <w:pStyle w:val="FootnoteText"/>
              <w:ind w:left="720"/>
              <w:jc w:val="both"/>
              <w:rPr>
                <w:rFonts w:asciiTheme="minorHAnsi" w:eastAsiaTheme="minorHAnsi" w:hAnsiTheme="minorHAnsi" w:cstheme="minorBidi"/>
                <w:color w:val="898D8D"/>
                <w:sz w:val="22"/>
                <w:szCs w:val="22"/>
              </w:rPr>
            </w:pPr>
          </w:p>
          <w:p w14:paraId="65A51E4B" w14:textId="43BD6B28" w:rsidR="00C97780" w:rsidRPr="007200C4" w:rsidRDefault="00C97780" w:rsidP="0078440F">
            <w:pPr>
              <w:pStyle w:val="FootnoteText"/>
              <w:numPr>
                <w:ilvl w:val="0"/>
                <w:numId w:val="3"/>
              </w:numPr>
              <w:jc w:val="both"/>
              <w:rPr>
                <w:rFonts w:asciiTheme="minorHAnsi" w:eastAsiaTheme="minorHAnsi" w:hAnsiTheme="minorHAnsi" w:cstheme="minorBidi"/>
                <w:color w:val="898D8D"/>
                <w:sz w:val="22"/>
                <w:szCs w:val="22"/>
              </w:rPr>
            </w:pPr>
            <w:r w:rsidRPr="007200C4">
              <w:rPr>
                <w:rFonts w:asciiTheme="minorHAnsi" w:eastAsiaTheme="minorHAnsi" w:hAnsiTheme="minorHAnsi" w:cstheme="minorBidi"/>
                <w:b/>
                <w:bCs/>
                <w:color w:val="898D8D"/>
                <w:sz w:val="22"/>
                <w:szCs w:val="22"/>
              </w:rPr>
              <w:t>Communication -</w:t>
            </w:r>
            <w:r w:rsidRPr="007200C4">
              <w:rPr>
                <w:rFonts w:asciiTheme="minorHAnsi" w:eastAsiaTheme="minorHAnsi" w:hAnsiTheme="minorHAnsi" w:cstheme="minorBidi"/>
                <w:color w:val="898D8D"/>
                <w:sz w:val="22"/>
                <w:szCs w:val="22"/>
              </w:rPr>
              <w:t xml:space="preserve"> Maintain excellent communication with our customers, to enhance the quality of their experience of dealing with us. Provide excellent communication amongst our employees, to help them do their jobs better and to develop the business and themselves as individuals.</w:t>
            </w:r>
          </w:p>
          <w:p w14:paraId="54C4AAC8" w14:textId="77777777" w:rsidR="00C97780" w:rsidRPr="007200C4" w:rsidRDefault="00C97780" w:rsidP="0078440F">
            <w:pPr>
              <w:pStyle w:val="FootnoteText"/>
              <w:ind w:left="720"/>
              <w:jc w:val="both"/>
              <w:rPr>
                <w:rFonts w:asciiTheme="minorHAnsi" w:eastAsiaTheme="minorHAnsi" w:hAnsiTheme="minorHAnsi" w:cstheme="minorBidi"/>
                <w:color w:val="898D8D"/>
                <w:sz w:val="22"/>
                <w:szCs w:val="22"/>
              </w:rPr>
            </w:pPr>
          </w:p>
          <w:p w14:paraId="0A8807CE" w14:textId="17D89EEA" w:rsidR="00C97780" w:rsidRPr="007200C4" w:rsidRDefault="00C97780" w:rsidP="0078440F">
            <w:pPr>
              <w:pStyle w:val="FootnoteText"/>
              <w:numPr>
                <w:ilvl w:val="0"/>
                <w:numId w:val="3"/>
              </w:numPr>
              <w:jc w:val="both"/>
              <w:rPr>
                <w:rFonts w:asciiTheme="minorHAnsi" w:eastAsiaTheme="minorHAnsi" w:hAnsiTheme="minorHAnsi" w:cstheme="minorBidi"/>
                <w:color w:val="898D8D"/>
                <w:sz w:val="22"/>
                <w:szCs w:val="22"/>
              </w:rPr>
            </w:pPr>
            <w:r w:rsidRPr="007200C4">
              <w:rPr>
                <w:rFonts w:asciiTheme="minorHAnsi" w:eastAsiaTheme="minorHAnsi" w:hAnsiTheme="minorHAnsi" w:cstheme="minorBidi"/>
                <w:b/>
                <w:bCs/>
                <w:color w:val="898D8D"/>
                <w:sz w:val="22"/>
                <w:szCs w:val="22"/>
              </w:rPr>
              <w:t>Employee Relations -</w:t>
            </w:r>
            <w:r w:rsidRPr="007200C4">
              <w:rPr>
                <w:rFonts w:asciiTheme="minorHAnsi" w:eastAsiaTheme="minorHAnsi" w:hAnsiTheme="minorHAnsi" w:cstheme="minorBidi"/>
                <w:color w:val="898D8D"/>
                <w:sz w:val="22"/>
                <w:szCs w:val="22"/>
              </w:rPr>
              <w:t xml:space="preserve"> Provide a secure and safe working environment, provide development and career opportunities, compensate employees fairly, treat employees with respect, and help employees achieve their maximum potential.</w:t>
            </w:r>
          </w:p>
          <w:p w14:paraId="6C552BD4" w14:textId="77777777" w:rsidR="00C97780" w:rsidRPr="007200C4" w:rsidRDefault="00C97780" w:rsidP="0078440F">
            <w:pPr>
              <w:pStyle w:val="FootnoteText"/>
              <w:ind w:left="720"/>
              <w:jc w:val="both"/>
              <w:rPr>
                <w:rFonts w:asciiTheme="minorHAnsi" w:eastAsiaTheme="minorHAnsi" w:hAnsiTheme="minorHAnsi" w:cstheme="minorBidi"/>
                <w:color w:val="898D8D"/>
                <w:sz w:val="22"/>
                <w:szCs w:val="22"/>
              </w:rPr>
            </w:pPr>
          </w:p>
          <w:p w14:paraId="1FA0142C" w14:textId="1A7F6665" w:rsidR="00C97780" w:rsidRPr="007200C4" w:rsidRDefault="00C97780" w:rsidP="0078440F">
            <w:pPr>
              <w:pStyle w:val="FootnoteText"/>
              <w:numPr>
                <w:ilvl w:val="0"/>
                <w:numId w:val="3"/>
              </w:numPr>
              <w:jc w:val="both"/>
              <w:rPr>
                <w:rFonts w:asciiTheme="minorHAnsi" w:eastAsiaTheme="minorHAnsi" w:hAnsiTheme="minorHAnsi" w:cstheme="minorBidi"/>
                <w:color w:val="898D8D"/>
                <w:sz w:val="22"/>
                <w:szCs w:val="22"/>
              </w:rPr>
            </w:pPr>
            <w:r w:rsidRPr="007200C4">
              <w:rPr>
                <w:rFonts w:asciiTheme="minorHAnsi" w:eastAsiaTheme="minorHAnsi" w:hAnsiTheme="minorHAnsi" w:cstheme="minorBidi"/>
                <w:b/>
                <w:bCs/>
                <w:color w:val="898D8D"/>
                <w:sz w:val="22"/>
                <w:szCs w:val="22"/>
              </w:rPr>
              <w:t>Profitability -</w:t>
            </w:r>
            <w:r w:rsidRPr="007200C4">
              <w:rPr>
                <w:rFonts w:asciiTheme="minorHAnsi" w:eastAsiaTheme="minorHAnsi" w:hAnsiTheme="minorHAnsi" w:cstheme="minorBidi"/>
                <w:color w:val="898D8D"/>
                <w:sz w:val="22"/>
                <w:szCs w:val="22"/>
              </w:rPr>
              <w:t xml:space="preserve"> Make money to create a healthy business. Ensure our employees have sustainable job opportunities and guarantee to our customers the </w:t>
            </w:r>
            <w:proofErr w:type="gramStart"/>
            <w:r w:rsidRPr="007200C4">
              <w:rPr>
                <w:rFonts w:asciiTheme="minorHAnsi" w:eastAsiaTheme="minorHAnsi" w:hAnsiTheme="minorHAnsi" w:cstheme="minorBidi"/>
                <w:color w:val="898D8D"/>
                <w:sz w:val="22"/>
                <w:szCs w:val="22"/>
              </w:rPr>
              <w:t>long term</w:t>
            </w:r>
            <w:proofErr w:type="gramEnd"/>
            <w:r w:rsidRPr="007200C4">
              <w:rPr>
                <w:rFonts w:asciiTheme="minorHAnsi" w:eastAsiaTheme="minorHAnsi" w:hAnsiTheme="minorHAnsi" w:cstheme="minorBidi"/>
                <w:color w:val="898D8D"/>
                <w:sz w:val="22"/>
                <w:szCs w:val="22"/>
              </w:rPr>
              <w:t xml:space="preserve"> service and support they deserve.</w:t>
            </w:r>
          </w:p>
          <w:p w14:paraId="0C9993AD" w14:textId="77777777" w:rsidR="00C97780" w:rsidRPr="007200C4" w:rsidRDefault="00C97780" w:rsidP="0078440F">
            <w:pPr>
              <w:pStyle w:val="ListParagraph"/>
              <w:rPr>
                <w:rFonts w:asciiTheme="minorHAnsi" w:eastAsiaTheme="minorHAnsi" w:hAnsiTheme="minorHAnsi" w:cstheme="minorBidi"/>
                <w:color w:val="898D8D"/>
                <w:sz w:val="22"/>
              </w:rPr>
            </w:pPr>
          </w:p>
          <w:p w14:paraId="76BBD385" w14:textId="72A485F5" w:rsidR="00C97780" w:rsidRPr="007200C4" w:rsidRDefault="00C97780" w:rsidP="0078440F">
            <w:pPr>
              <w:pStyle w:val="FootnoteText"/>
              <w:numPr>
                <w:ilvl w:val="0"/>
                <w:numId w:val="3"/>
              </w:numPr>
              <w:jc w:val="both"/>
              <w:rPr>
                <w:rFonts w:asciiTheme="minorHAnsi" w:eastAsiaTheme="minorHAnsi" w:hAnsiTheme="minorHAnsi" w:cstheme="minorBidi"/>
                <w:color w:val="898D8D"/>
                <w:sz w:val="22"/>
                <w:szCs w:val="22"/>
              </w:rPr>
            </w:pPr>
            <w:r w:rsidRPr="007200C4">
              <w:rPr>
                <w:rFonts w:asciiTheme="minorHAnsi" w:eastAsiaTheme="minorHAnsi" w:hAnsiTheme="minorHAnsi" w:cstheme="minorBidi"/>
                <w:b/>
                <w:bCs/>
                <w:color w:val="898D8D"/>
                <w:sz w:val="22"/>
                <w:szCs w:val="22"/>
              </w:rPr>
              <w:t>Enjoyment -</w:t>
            </w:r>
            <w:r w:rsidRPr="007200C4">
              <w:rPr>
                <w:rFonts w:asciiTheme="minorHAnsi" w:eastAsiaTheme="minorHAnsi" w:hAnsiTheme="minorHAnsi" w:cstheme="minorBidi"/>
                <w:color w:val="898D8D"/>
                <w:sz w:val="22"/>
                <w:szCs w:val="22"/>
              </w:rPr>
              <w:t xml:space="preserve"> Enjoy our work through social interaction, freedom of expression, feeling pride through accomplishment, and finding success by being the best at what we do.</w:t>
            </w:r>
          </w:p>
          <w:p w14:paraId="4E80F5F2" w14:textId="51E98C74" w:rsidR="004511A1" w:rsidRPr="004511A1" w:rsidRDefault="004511A1" w:rsidP="001C1A66">
            <w:pPr>
              <w:tabs>
                <w:tab w:val="left" w:pos="6735"/>
              </w:tabs>
            </w:pPr>
            <w:r>
              <w:tab/>
            </w:r>
          </w:p>
        </w:tc>
      </w:tr>
    </w:tbl>
    <w:p w14:paraId="01913281" w14:textId="799E5AC9" w:rsidR="00906DEC" w:rsidRDefault="00906DEC"/>
    <w:p w14:paraId="4B0DD99D" w14:textId="77777777" w:rsidR="007200C4" w:rsidRPr="00664A03" w:rsidRDefault="007200C4"/>
    <w:tbl>
      <w:tblPr>
        <w:tblW w:w="11074" w:type="dxa"/>
        <w:jc w:val="center"/>
        <w:tblLook w:val="0000" w:firstRow="0" w:lastRow="0" w:firstColumn="0" w:lastColumn="0" w:noHBand="0" w:noVBand="0"/>
      </w:tblPr>
      <w:tblGrid>
        <w:gridCol w:w="11074"/>
      </w:tblGrid>
      <w:tr w:rsidR="001C1A66" w:rsidRPr="00EF2ABD" w14:paraId="2D4107B9" w14:textId="77777777" w:rsidTr="007200C4">
        <w:trPr>
          <w:trHeight w:val="275"/>
          <w:jc w:val="center"/>
        </w:trPr>
        <w:tc>
          <w:tcPr>
            <w:tcW w:w="110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5CA4EE2" w14:textId="635B73B6" w:rsidR="001C1A66" w:rsidRPr="00EF2ABD" w:rsidRDefault="0079390C" w:rsidP="00C3076A">
            <w:pPr>
              <w:pStyle w:val="FootnoteText"/>
              <w:rPr>
                <w:rFonts w:ascii="Calibri" w:hAnsi="Calibri"/>
                <w:b/>
                <w:color w:val="5A1F69"/>
                <w:sz w:val="22"/>
                <w:szCs w:val="22"/>
              </w:rPr>
            </w:pPr>
            <w:r>
              <w:rPr>
                <w:rFonts w:ascii="Calibri" w:hAnsi="Calibri"/>
                <w:b/>
                <w:bCs/>
                <w:color w:val="808080" w:themeColor="background1" w:themeShade="80"/>
                <w:sz w:val="22"/>
                <w:szCs w:val="22"/>
              </w:rPr>
              <w:lastRenderedPageBreak/>
              <w:t>Overview</w:t>
            </w:r>
          </w:p>
        </w:tc>
      </w:tr>
      <w:tr w:rsidR="001C1A66" w:rsidRPr="007B3C0D" w14:paraId="69625FC5" w14:textId="77777777" w:rsidTr="007200C4">
        <w:trPr>
          <w:trHeight w:val="275"/>
          <w:jc w:val="center"/>
        </w:trPr>
        <w:tc>
          <w:tcPr>
            <w:tcW w:w="110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867FF3" w14:textId="2D24D5B9" w:rsidR="00B46D14" w:rsidRPr="00B46D14" w:rsidRDefault="00B46D14" w:rsidP="00B46D14">
            <w:pPr>
              <w:pStyle w:val="FootnoteText"/>
              <w:jc w:val="both"/>
              <w:rPr>
                <w:rFonts w:asciiTheme="minorHAnsi" w:eastAsiaTheme="minorHAnsi" w:hAnsiTheme="minorHAnsi" w:cstheme="minorBidi"/>
                <w:color w:val="898D8D"/>
                <w:sz w:val="22"/>
                <w:szCs w:val="22"/>
              </w:rPr>
            </w:pPr>
            <w:r w:rsidRPr="00B46D14">
              <w:rPr>
                <w:rFonts w:asciiTheme="minorHAnsi" w:eastAsiaTheme="minorHAnsi" w:hAnsiTheme="minorHAnsi" w:cstheme="minorBidi"/>
                <w:color w:val="898D8D"/>
                <w:sz w:val="22"/>
                <w:szCs w:val="22"/>
              </w:rPr>
              <w:t xml:space="preserve">Turner Services, part of the Turner Group, is a successful privately owned Company based in Glasgow, which manages assets and facilities on behalf of </w:t>
            </w:r>
            <w:proofErr w:type="gramStart"/>
            <w:r w:rsidRPr="00B46D14">
              <w:rPr>
                <w:rFonts w:asciiTheme="minorHAnsi" w:eastAsiaTheme="minorHAnsi" w:hAnsiTheme="minorHAnsi" w:cstheme="minorBidi"/>
                <w:color w:val="898D8D"/>
                <w:sz w:val="22"/>
                <w:szCs w:val="22"/>
              </w:rPr>
              <w:t>a number of</w:t>
            </w:r>
            <w:proofErr w:type="gramEnd"/>
            <w:r w:rsidRPr="00B46D14">
              <w:rPr>
                <w:rFonts w:asciiTheme="minorHAnsi" w:eastAsiaTheme="minorHAnsi" w:hAnsiTheme="minorHAnsi" w:cstheme="minorBidi"/>
                <w:color w:val="898D8D"/>
                <w:sz w:val="22"/>
                <w:szCs w:val="22"/>
              </w:rPr>
              <w:t xml:space="preserve"> private and public companies, letting our customers focus on their core business activities.</w:t>
            </w:r>
          </w:p>
          <w:p w14:paraId="24F87FEB" w14:textId="77777777" w:rsidR="00B46D14" w:rsidRDefault="00B46D14" w:rsidP="00B46D14">
            <w:pPr>
              <w:pStyle w:val="FootnoteText"/>
              <w:jc w:val="both"/>
              <w:rPr>
                <w:rFonts w:asciiTheme="minorHAnsi" w:eastAsiaTheme="minorHAnsi" w:hAnsiTheme="minorHAnsi" w:cstheme="minorBidi"/>
                <w:color w:val="898D8D"/>
                <w:sz w:val="22"/>
                <w:szCs w:val="22"/>
              </w:rPr>
            </w:pPr>
          </w:p>
          <w:p w14:paraId="1FAB6C98" w14:textId="65F1D0F1" w:rsidR="0079390C" w:rsidRDefault="0079390C" w:rsidP="0079390C">
            <w:pPr>
              <w:pStyle w:val="FootnoteText"/>
              <w:jc w:val="both"/>
              <w:rPr>
                <w:rFonts w:asciiTheme="minorHAnsi" w:eastAsiaTheme="minorHAnsi" w:hAnsiTheme="minorHAnsi" w:cstheme="minorBidi"/>
                <w:color w:val="898D8D"/>
                <w:sz w:val="22"/>
                <w:szCs w:val="22"/>
              </w:rPr>
            </w:pPr>
            <w:r w:rsidRPr="0079390C">
              <w:rPr>
                <w:rFonts w:asciiTheme="minorHAnsi" w:eastAsiaTheme="minorHAnsi" w:hAnsiTheme="minorHAnsi" w:cstheme="minorBidi"/>
                <w:color w:val="898D8D"/>
                <w:sz w:val="22"/>
                <w:szCs w:val="22"/>
              </w:rPr>
              <w:t xml:space="preserve">We are searching for </w:t>
            </w:r>
            <w:proofErr w:type="gramStart"/>
            <w:r w:rsidRPr="0079390C">
              <w:rPr>
                <w:rFonts w:asciiTheme="minorHAnsi" w:eastAsiaTheme="minorHAnsi" w:hAnsiTheme="minorHAnsi" w:cstheme="minorBidi"/>
                <w:color w:val="898D8D"/>
                <w:sz w:val="22"/>
                <w:szCs w:val="22"/>
              </w:rPr>
              <w:t>a number of</w:t>
            </w:r>
            <w:proofErr w:type="gramEnd"/>
            <w:r w:rsidRPr="0079390C">
              <w:rPr>
                <w:rFonts w:asciiTheme="minorHAnsi" w:eastAsiaTheme="minorHAnsi" w:hAnsiTheme="minorHAnsi" w:cstheme="minorBidi"/>
                <w:color w:val="898D8D"/>
                <w:sz w:val="22"/>
                <w:szCs w:val="22"/>
              </w:rPr>
              <w:t xml:space="preserve"> driven, enthusiastic apprentices to join our teams. The apprentice's responsibilities include learning and developing practical skills, participating in classes and workshops on and offsite, observing all health and safety codes, completing tests and assignments. You should be well-organized, flexible, and willing to assist wherever possible.</w:t>
            </w:r>
          </w:p>
          <w:p w14:paraId="62D62299" w14:textId="4BFA229F" w:rsidR="009D6A0E" w:rsidRDefault="009D6A0E" w:rsidP="0079390C">
            <w:pPr>
              <w:pStyle w:val="FootnoteText"/>
              <w:jc w:val="both"/>
              <w:rPr>
                <w:rFonts w:asciiTheme="minorHAnsi" w:eastAsiaTheme="minorHAnsi" w:hAnsiTheme="minorHAnsi" w:cstheme="minorBidi"/>
                <w:color w:val="898D8D"/>
                <w:sz w:val="22"/>
                <w:szCs w:val="22"/>
              </w:rPr>
            </w:pPr>
          </w:p>
          <w:p w14:paraId="560EFBD6" w14:textId="79C95CFC" w:rsidR="009D6A0E" w:rsidRDefault="009D6A0E" w:rsidP="0079390C">
            <w:pPr>
              <w:pStyle w:val="FootnoteText"/>
              <w:jc w:val="both"/>
              <w:rPr>
                <w:rFonts w:asciiTheme="minorHAnsi" w:eastAsiaTheme="minorHAnsi" w:hAnsiTheme="minorHAnsi" w:cstheme="minorBidi"/>
                <w:color w:val="898D8D"/>
                <w:sz w:val="22"/>
                <w:szCs w:val="22"/>
              </w:rPr>
            </w:pPr>
            <w:r>
              <w:rPr>
                <w:rFonts w:asciiTheme="minorHAnsi" w:eastAsiaTheme="minorHAnsi" w:hAnsiTheme="minorHAnsi" w:cstheme="minorBidi"/>
                <w:color w:val="898D8D"/>
                <w:sz w:val="22"/>
                <w:szCs w:val="22"/>
              </w:rPr>
              <w:t>The roles and apprenticeships will be in the trades as listed:</w:t>
            </w:r>
          </w:p>
          <w:p w14:paraId="3D0134FF" w14:textId="725AE171" w:rsidR="009D6A0E" w:rsidRDefault="009D6A0E" w:rsidP="0079390C">
            <w:pPr>
              <w:pStyle w:val="FootnoteText"/>
              <w:jc w:val="both"/>
              <w:rPr>
                <w:rFonts w:asciiTheme="minorHAnsi" w:eastAsiaTheme="minorHAnsi" w:hAnsiTheme="minorHAnsi" w:cstheme="minorBidi"/>
                <w:color w:val="898D8D"/>
                <w:sz w:val="22"/>
                <w:szCs w:val="22"/>
              </w:rPr>
            </w:pPr>
          </w:p>
          <w:p w14:paraId="23879ED8" w14:textId="1B412A42" w:rsidR="009D6A0E" w:rsidRDefault="009D6A0E" w:rsidP="0079390C">
            <w:pPr>
              <w:pStyle w:val="FootnoteText"/>
              <w:jc w:val="both"/>
              <w:rPr>
                <w:rFonts w:asciiTheme="minorHAnsi" w:eastAsiaTheme="minorHAnsi" w:hAnsiTheme="minorHAnsi" w:cstheme="minorBidi"/>
                <w:color w:val="898D8D"/>
                <w:sz w:val="22"/>
                <w:szCs w:val="22"/>
              </w:rPr>
            </w:pPr>
            <w:r>
              <w:rPr>
                <w:rFonts w:asciiTheme="minorHAnsi" w:eastAsiaTheme="minorHAnsi" w:hAnsiTheme="minorHAnsi" w:cstheme="minorBidi"/>
                <w:color w:val="898D8D"/>
                <w:sz w:val="22"/>
                <w:szCs w:val="22"/>
              </w:rPr>
              <w:t>Carpentry/Joinery</w:t>
            </w:r>
          </w:p>
          <w:p w14:paraId="2DFEE298" w14:textId="1E19B5F4" w:rsidR="009D6A0E" w:rsidRDefault="009D6A0E" w:rsidP="0079390C">
            <w:pPr>
              <w:pStyle w:val="FootnoteText"/>
              <w:jc w:val="both"/>
              <w:rPr>
                <w:rFonts w:asciiTheme="minorHAnsi" w:eastAsiaTheme="minorHAnsi" w:hAnsiTheme="minorHAnsi" w:cstheme="minorBidi"/>
                <w:color w:val="898D8D"/>
                <w:sz w:val="22"/>
                <w:szCs w:val="22"/>
              </w:rPr>
            </w:pPr>
            <w:r>
              <w:rPr>
                <w:rFonts w:asciiTheme="minorHAnsi" w:eastAsiaTheme="minorHAnsi" w:hAnsiTheme="minorHAnsi" w:cstheme="minorBidi"/>
                <w:color w:val="898D8D"/>
                <w:sz w:val="22"/>
                <w:szCs w:val="22"/>
              </w:rPr>
              <w:t>Electrician</w:t>
            </w:r>
          </w:p>
          <w:p w14:paraId="5B66245C" w14:textId="3DEF2853" w:rsidR="009D6A0E" w:rsidRDefault="009D6A0E" w:rsidP="0079390C">
            <w:pPr>
              <w:pStyle w:val="FootnoteText"/>
              <w:jc w:val="both"/>
              <w:rPr>
                <w:rFonts w:asciiTheme="minorHAnsi" w:eastAsiaTheme="minorHAnsi" w:hAnsiTheme="minorHAnsi" w:cstheme="minorBidi"/>
                <w:color w:val="898D8D"/>
                <w:sz w:val="22"/>
                <w:szCs w:val="22"/>
              </w:rPr>
            </w:pPr>
            <w:r>
              <w:rPr>
                <w:rFonts w:asciiTheme="minorHAnsi" w:eastAsiaTheme="minorHAnsi" w:hAnsiTheme="minorHAnsi" w:cstheme="minorBidi"/>
                <w:color w:val="898D8D"/>
                <w:sz w:val="22"/>
                <w:szCs w:val="22"/>
              </w:rPr>
              <w:t>Plumbers</w:t>
            </w:r>
          </w:p>
          <w:p w14:paraId="1AEAD092" w14:textId="33C4205E" w:rsidR="00714C10" w:rsidRPr="0079390C" w:rsidRDefault="00714C10" w:rsidP="0079390C">
            <w:pPr>
              <w:pStyle w:val="FootnoteText"/>
              <w:jc w:val="both"/>
              <w:rPr>
                <w:rFonts w:asciiTheme="minorHAnsi" w:eastAsiaTheme="minorHAnsi" w:hAnsiTheme="minorHAnsi" w:cstheme="minorBidi"/>
                <w:color w:val="898D8D"/>
                <w:sz w:val="22"/>
                <w:szCs w:val="22"/>
              </w:rPr>
            </w:pPr>
            <w:r>
              <w:rPr>
                <w:rFonts w:asciiTheme="minorHAnsi" w:eastAsiaTheme="minorHAnsi" w:hAnsiTheme="minorHAnsi" w:cstheme="minorBidi"/>
                <w:color w:val="898D8D"/>
                <w:sz w:val="22"/>
                <w:szCs w:val="22"/>
              </w:rPr>
              <w:t>Plasterers</w:t>
            </w:r>
          </w:p>
          <w:p w14:paraId="2694BB38" w14:textId="77777777" w:rsidR="0079390C" w:rsidRDefault="0079390C" w:rsidP="0079390C">
            <w:pPr>
              <w:pStyle w:val="FootnoteText"/>
              <w:ind w:left="720"/>
              <w:jc w:val="both"/>
              <w:rPr>
                <w:rFonts w:asciiTheme="minorHAnsi" w:eastAsiaTheme="minorHAnsi" w:hAnsiTheme="minorHAnsi" w:cstheme="minorBidi"/>
                <w:color w:val="898D8D"/>
                <w:sz w:val="22"/>
                <w:szCs w:val="22"/>
              </w:rPr>
            </w:pPr>
          </w:p>
          <w:p w14:paraId="7BBF9795" w14:textId="77777777" w:rsidR="00B628C4" w:rsidRDefault="0079390C" w:rsidP="0079390C">
            <w:pPr>
              <w:pStyle w:val="FootnoteText"/>
              <w:jc w:val="both"/>
              <w:rPr>
                <w:rFonts w:asciiTheme="minorHAnsi" w:eastAsiaTheme="minorHAnsi" w:hAnsiTheme="minorHAnsi" w:cstheme="minorBidi"/>
                <w:color w:val="898D8D"/>
                <w:sz w:val="22"/>
                <w:szCs w:val="22"/>
              </w:rPr>
            </w:pPr>
            <w:r w:rsidRPr="0079390C">
              <w:rPr>
                <w:rFonts w:asciiTheme="minorHAnsi" w:eastAsiaTheme="minorHAnsi" w:hAnsiTheme="minorHAnsi" w:cstheme="minorBidi"/>
                <w:color w:val="898D8D"/>
                <w:sz w:val="22"/>
                <w:szCs w:val="22"/>
              </w:rPr>
              <w:t>To be successful as an apprentice, you must have great time management skills and be willing to fit into the existing staff structure. Outstanding apprentices are those who respond well to criticism, build good relationships with colleagues, and ultimately make a lasting impression.</w:t>
            </w:r>
          </w:p>
          <w:p w14:paraId="786F9725" w14:textId="77777777" w:rsidR="004A6424" w:rsidRPr="004839CB" w:rsidRDefault="004A6424" w:rsidP="0079390C">
            <w:pPr>
              <w:pStyle w:val="FootnoteText"/>
              <w:jc w:val="both"/>
              <w:rPr>
                <w:rFonts w:asciiTheme="minorHAnsi" w:eastAsiaTheme="minorHAnsi" w:hAnsiTheme="minorHAnsi" w:cstheme="minorBidi"/>
                <w:i/>
                <w:iCs/>
                <w:color w:val="898D8D"/>
                <w:sz w:val="22"/>
                <w:szCs w:val="22"/>
              </w:rPr>
            </w:pPr>
          </w:p>
          <w:p w14:paraId="5EFEA08E" w14:textId="4365D35D" w:rsidR="004A6424" w:rsidRPr="00E03FC2" w:rsidRDefault="004A6424" w:rsidP="0079390C">
            <w:pPr>
              <w:pStyle w:val="FootnoteText"/>
              <w:jc w:val="both"/>
              <w:rPr>
                <w:rFonts w:asciiTheme="minorHAnsi" w:eastAsiaTheme="minorHAnsi" w:hAnsiTheme="minorHAnsi" w:cstheme="minorBidi"/>
                <w:color w:val="898D8D"/>
                <w:sz w:val="22"/>
                <w:szCs w:val="22"/>
              </w:rPr>
            </w:pPr>
            <w:r w:rsidRPr="004839CB">
              <w:rPr>
                <w:rFonts w:asciiTheme="minorHAnsi" w:eastAsiaTheme="minorHAnsi" w:hAnsiTheme="minorHAnsi" w:cstheme="minorBidi"/>
                <w:i/>
                <w:iCs/>
                <w:color w:val="898D8D"/>
                <w:sz w:val="22"/>
                <w:szCs w:val="22"/>
              </w:rPr>
              <w:t>‘Taking advantage of the opportunity offered’</w:t>
            </w:r>
          </w:p>
        </w:tc>
      </w:tr>
    </w:tbl>
    <w:p w14:paraId="726F5E6C" w14:textId="24C0B158" w:rsidR="00664A03" w:rsidRPr="007200C4" w:rsidRDefault="00664A03" w:rsidP="0078440F">
      <w:pPr>
        <w:spacing w:after="0" w:line="240" w:lineRule="auto"/>
        <w:jc w:val="both"/>
        <w:rPr>
          <w:color w:val="898D8D"/>
        </w:rPr>
      </w:pPr>
    </w:p>
    <w:tbl>
      <w:tblPr>
        <w:tblW w:w="6110" w:type="pct"/>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11010"/>
      </w:tblGrid>
      <w:tr w:rsidR="009A17F0" w:rsidRPr="007200C4" w14:paraId="733FC2D6" w14:textId="77777777" w:rsidTr="007200C4">
        <w:trPr>
          <w:trHeight w:val="275"/>
          <w:jc w:val="center"/>
        </w:trPr>
        <w:tc>
          <w:tcPr>
            <w:tcW w:w="5000" w:type="pct"/>
          </w:tcPr>
          <w:p w14:paraId="640D749E" w14:textId="2A20389E" w:rsidR="009A17F0" w:rsidRPr="007200C4" w:rsidRDefault="007714BD" w:rsidP="0078440F">
            <w:pPr>
              <w:pStyle w:val="FootnoteText"/>
              <w:jc w:val="both"/>
              <w:rPr>
                <w:rFonts w:asciiTheme="minorHAnsi" w:eastAsiaTheme="minorHAnsi" w:hAnsiTheme="minorHAnsi" w:cstheme="minorBidi"/>
                <w:b/>
                <w:bCs/>
                <w:color w:val="898D8D"/>
                <w:sz w:val="22"/>
                <w:szCs w:val="22"/>
              </w:rPr>
            </w:pPr>
            <w:r w:rsidRPr="007714BD">
              <w:rPr>
                <w:rFonts w:asciiTheme="minorHAnsi" w:eastAsiaTheme="minorHAnsi" w:hAnsiTheme="minorHAnsi" w:cstheme="minorBidi"/>
                <w:b/>
                <w:bCs/>
                <w:color w:val="898D8D"/>
                <w:sz w:val="22"/>
                <w:szCs w:val="22"/>
              </w:rPr>
              <w:t>Apprentice Responsibilities:</w:t>
            </w:r>
          </w:p>
        </w:tc>
      </w:tr>
      <w:tr w:rsidR="009A17F0" w:rsidRPr="007200C4" w14:paraId="51308A88" w14:textId="77777777" w:rsidTr="007200C4">
        <w:trPr>
          <w:trHeight w:val="275"/>
          <w:jc w:val="center"/>
        </w:trPr>
        <w:tc>
          <w:tcPr>
            <w:tcW w:w="5000" w:type="pct"/>
          </w:tcPr>
          <w:p w14:paraId="6F3F9830"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To recognise this is a client facing role and therefore behave in line with company values, whilst staying true to whom they are as a person</w:t>
            </w:r>
          </w:p>
          <w:p w14:paraId="75BE5149"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To fully commit to developing their technical and behavioural know-how</w:t>
            </w:r>
          </w:p>
          <w:p w14:paraId="2141546F"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 xml:space="preserve">To attend and pass all courses, </w:t>
            </w:r>
            <w:proofErr w:type="gramStart"/>
            <w:r w:rsidRPr="00652DAB">
              <w:rPr>
                <w:rFonts w:asciiTheme="minorHAnsi" w:eastAsiaTheme="minorHAnsi" w:hAnsiTheme="minorHAnsi" w:cstheme="minorBidi"/>
                <w:color w:val="898D8D"/>
                <w:sz w:val="22"/>
                <w:szCs w:val="22"/>
              </w:rPr>
              <w:t>assessments</w:t>
            </w:r>
            <w:proofErr w:type="gramEnd"/>
            <w:r w:rsidRPr="00652DAB">
              <w:rPr>
                <w:rFonts w:asciiTheme="minorHAnsi" w:eastAsiaTheme="minorHAnsi" w:hAnsiTheme="minorHAnsi" w:cstheme="minorBidi"/>
                <w:color w:val="898D8D"/>
                <w:sz w:val="22"/>
                <w:szCs w:val="22"/>
              </w:rPr>
              <w:t xml:space="preserve"> and training</w:t>
            </w:r>
          </w:p>
          <w:p w14:paraId="6250E3FD"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To raise any concerns and queries with the line manager and Apprenticeship manager as appropriate</w:t>
            </w:r>
          </w:p>
          <w:p w14:paraId="54474D8E"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To ensure they attend all reviews and meetings with the apprenticeship manager/team, line manager and provider</w:t>
            </w:r>
          </w:p>
          <w:p w14:paraId="4E7728F6"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To comply with all Training Provider and Turner policies and procedures</w:t>
            </w:r>
          </w:p>
          <w:p w14:paraId="4C6B402E" w14:textId="2FC81793"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 xml:space="preserve">To attend the site, SVQ and </w:t>
            </w:r>
            <w:r w:rsidR="00323BF4">
              <w:rPr>
                <w:rFonts w:asciiTheme="minorHAnsi" w:eastAsiaTheme="minorHAnsi" w:hAnsiTheme="minorHAnsi" w:cstheme="minorBidi"/>
                <w:color w:val="898D8D"/>
                <w:sz w:val="22"/>
                <w:szCs w:val="22"/>
              </w:rPr>
              <w:t>college</w:t>
            </w:r>
            <w:r w:rsidRPr="00652DAB">
              <w:rPr>
                <w:rFonts w:asciiTheme="minorHAnsi" w:eastAsiaTheme="minorHAnsi" w:hAnsiTheme="minorHAnsi" w:cstheme="minorBidi"/>
                <w:color w:val="898D8D"/>
                <w:sz w:val="22"/>
                <w:szCs w:val="22"/>
              </w:rPr>
              <w:t xml:space="preserve"> on the required dates and times</w:t>
            </w:r>
          </w:p>
          <w:p w14:paraId="498A043F"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To ensure coursework does not fall behind schedule</w:t>
            </w:r>
          </w:p>
          <w:p w14:paraId="4ED1AF11"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To maintain accurate and up-to-date records to the specified standards at all times for the site, SVQ and Training provider</w:t>
            </w:r>
          </w:p>
          <w:p w14:paraId="5D35F245"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To ensure that all college assignments are handed in on time</w:t>
            </w:r>
          </w:p>
          <w:p w14:paraId="799C2BC3"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 xml:space="preserve">To keep designated manager/supervisor aware of progress and </w:t>
            </w:r>
            <w:proofErr w:type="gramStart"/>
            <w:r w:rsidRPr="00652DAB">
              <w:rPr>
                <w:rFonts w:asciiTheme="minorHAnsi" w:eastAsiaTheme="minorHAnsi" w:hAnsiTheme="minorHAnsi" w:cstheme="minorBidi"/>
                <w:color w:val="898D8D"/>
                <w:sz w:val="22"/>
                <w:szCs w:val="22"/>
              </w:rPr>
              <w:t>in particular to</w:t>
            </w:r>
            <w:proofErr w:type="gramEnd"/>
            <w:r w:rsidRPr="00652DAB">
              <w:rPr>
                <w:rFonts w:asciiTheme="minorHAnsi" w:eastAsiaTheme="minorHAnsi" w:hAnsiTheme="minorHAnsi" w:cstheme="minorBidi"/>
                <w:color w:val="898D8D"/>
                <w:sz w:val="22"/>
                <w:szCs w:val="22"/>
              </w:rPr>
              <w:t xml:space="preserve"> ensure that any coursework (SVQ) requirements are known</w:t>
            </w:r>
          </w:p>
          <w:p w14:paraId="7747CADA"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To be pro-active and involved when looking at forthcoming in-company work</w:t>
            </w:r>
          </w:p>
          <w:p w14:paraId="183E0682"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To make records available for review as and when requested</w:t>
            </w:r>
          </w:p>
          <w:p w14:paraId="1E8C5FB4"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To represent the company in a courteous and professional manner</w:t>
            </w:r>
          </w:p>
          <w:p w14:paraId="0A4031E5" w14:textId="77777777" w:rsidR="00652DAB" w:rsidRPr="00652DAB" w:rsidRDefault="00652DAB" w:rsidP="00652DA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 xml:space="preserve">To ensure that personal and colleague health and safety is of upmost priority when working, and if in any doubt to not complete </w:t>
            </w:r>
            <w:proofErr w:type="gramStart"/>
            <w:r w:rsidRPr="00652DAB">
              <w:rPr>
                <w:rFonts w:asciiTheme="minorHAnsi" w:eastAsiaTheme="minorHAnsi" w:hAnsiTheme="minorHAnsi" w:cstheme="minorBidi"/>
                <w:color w:val="898D8D"/>
                <w:sz w:val="22"/>
                <w:szCs w:val="22"/>
              </w:rPr>
              <w:t>activities ,</w:t>
            </w:r>
            <w:proofErr w:type="gramEnd"/>
            <w:r w:rsidRPr="00652DAB">
              <w:rPr>
                <w:rFonts w:asciiTheme="minorHAnsi" w:eastAsiaTheme="minorHAnsi" w:hAnsiTheme="minorHAnsi" w:cstheme="minorBidi"/>
                <w:color w:val="898D8D"/>
                <w:sz w:val="22"/>
                <w:szCs w:val="22"/>
              </w:rPr>
              <w:t xml:space="preserve"> and to raise concerns with managers</w:t>
            </w:r>
          </w:p>
          <w:p w14:paraId="061E3DAB" w14:textId="1DBA52C3" w:rsidR="00B46D14" w:rsidRPr="004839CB" w:rsidRDefault="00652DAB" w:rsidP="004839CB">
            <w:pPr>
              <w:pStyle w:val="FootnoteText"/>
              <w:numPr>
                <w:ilvl w:val="0"/>
                <w:numId w:val="15"/>
              </w:numPr>
              <w:jc w:val="both"/>
              <w:rPr>
                <w:rFonts w:asciiTheme="minorHAnsi" w:eastAsiaTheme="minorHAnsi" w:hAnsiTheme="minorHAnsi" w:cstheme="minorBidi"/>
                <w:color w:val="898D8D"/>
                <w:sz w:val="22"/>
                <w:szCs w:val="22"/>
              </w:rPr>
            </w:pPr>
            <w:r w:rsidRPr="00652DAB">
              <w:rPr>
                <w:rFonts w:asciiTheme="minorHAnsi" w:eastAsiaTheme="minorHAnsi" w:hAnsiTheme="minorHAnsi" w:cstheme="minorBidi"/>
                <w:color w:val="898D8D"/>
                <w:sz w:val="22"/>
                <w:szCs w:val="22"/>
              </w:rPr>
              <w:t>To adhere to agreements, terms and conditions that is stated in their contract</w:t>
            </w:r>
            <w:r w:rsidR="007253A7">
              <w:rPr>
                <w:rFonts w:asciiTheme="minorHAnsi" w:eastAsiaTheme="minorHAnsi" w:hAnsiTheme="minorHAnsi" w:cstheme="minorBidi"/>
                <w:color w:val="898D8D"/>
                <w:sz w:val="22"/>
                <w:szCs w:val="22"/>
              </w:rPr>
              <w:t xml:space="preserve"> of employment</w:t>
            </w:r>
          </w:p>
        </w:tc>
      </w:tr>
    </w:tbl>
    <w:p w14:paraId="0F603A6A" w14:textId="6281D8AE" w:rsidR="009A17F0" w:rsidRPr="007200C4" w:rsidRDefault="009A17F0" w:rsidP="0078440F">
      <w:pPr>
        <w:spacing w:after="0" w:line="240" w:lineRule="auto"/>
        <w:jc w:val="both"/>
        <w:rPr>
          <w:color w:val="898D8D"/>
        </w:rPr>
      </w:pPr>
    </w:p>
    <w:tbl>
      <w:tblPr>
        <w:tblW w:w="6132" w:type="pct"/>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9"/>
        <w:gridCol w:w="11041"/>
      </w:tblGrid>
      <w:tr w:rsidR="009A17F0" w:rsidRPr="007200C4" w14:paraId="13AF3AAA" w14:textId="77777777" w:rsidTr="007200C4">
        <w:trPr>
          <w:trHeight w:val="275"/>
          <w:jc w:val="center"/>
        </w:trPr>
        <w:tc>
          <w:tcPr>
            <w:tcW w:w="5000" w:type="pct"/>
            <w:gridSpan w:val="2"/>
          </w:tcPr>
          <w:p w14:paraId="5D795B44" w14:textId="3253598E" w:rsidR="009A17F0" w:rsidRPr="0078440F" w:rsidRDefault="006050AF" w:rsidP="0078440F">
            <w:pPr>
              <w:pStyle w:val="FootnoteText"/>
              <w:jc w:val="both"/>
              <w:rPr>
                <w:rFonts w:asciiTheme="minorHAnsi" w:eastAsiaTheme="minorHAnsi" w:hAnsiTheme="minorHAnsi" w:cstheme="minorBidi"/>
                <w:b/>
                <w:bCs/>
                <w:color w:val="898D8D"/>
                <w:sz w:val="22"/>
                <w:szCs w:val="22"/>
              </w:rPr>
            </w:pPr>
            <w:r w:rsidRPr="006050AF">
              <w:rPr>
                <w:rFonts w:asciiTheme="minorHAnsi" w:eastAsiaTheme="minorHAnsi" w:hAnsiTheme="minorHAnsi" w:cstheme="minorBidi"/>
                <w:b/>
                <w:bCs/>
                <w:color w:val="898D8D"/>
                <w:sz w:val="22"/>
                <w:szCs w:val="22"/>
              </w:rPr>
              <w:t>Apprentice Requirements:</w:t>
            </w:r>
          </w:p>
        </w:tc>
      </w:tr>
      <w:tr w:rsidR="009A17F0" w:rsidRPr="007200C4" w14:paraId="3B730DAF" w14:textId="77777777" w:rsidTr="007200C4">
        <w:trPr>
          <w:gridBefore w:val="1"/>
          <w:wBefore w:w="4" w:type="pct"/>
          <w:trHeight w:val="275"/>
          <w:jc w:val="center"/>
        </w:trPr>
        <w:tc>
          <w:tcPr>
            <w:tcW w:w="4996" w:type="pct"/>
          </w:tcPr>
          <w:p w14:paraId="4F33F320" w14:textId="53008732" w:rsidR="005F45D8" w:rsidRPr="005F45D8" w:rsidRDefault="005F45D8" w:rsidP="005F45D8">
            <w:pPr>
              <w:pStyle w:val="FootnoteText"/>
              <w:jc w:val="both"/>
              <w:rPr>
                <w:rFonts w:asciiTheme="minorHAnsi" w:eastAsiaTheme="minorHAnsi" w:hAnsiTheme="minorHAnsi" w:cstheme="minorBidi"/>
                <w:color w:val="898D8D"/>
                <w:sz w:val="22"/>
                <w:szCs w:val="22"/>
              </w:rPr>
            </w:pPr>
            <w:r w:rsidRPr="005F45D8">
              <w:rPr>
                <w:rFonts w:asciiTheme="minorHAnsi" w:eastAsiaTheme="minorHAnsi" w:hAnsiTheme="minorHAnsi" w:cstheme="minorBidi"/>
                <w:color w:val="898D8D"/>
                <w:sz w:val="22"/>
                <w:szCs w:val="22"/>
              </w:rPr>
              <w:t>•</w:t>
            </w:r>
            <w:r w:rsidRPr="005F45D8">
              <w:rPr>
                <w:rFonts w:asciiTheme="minorHAnsi" w:eastAsiaTheme="minorHAnsi" w:hAnsiTheme="minorHAnsi" w:cstheme="minorBidi"/>
                <w:color w:val="898D8D"/>
                <w:sz w:val="22"/>
                <w:szCs w:val="22"/>
              </w:rPr>
              <w:tab/>
              <w:t>Has a keen interest in the chosen field/role</w:t>
            </w:r>
          </w:p>
          <w:p w14:paraId="1702F336" w14:textId="77777777" w:rsidR="005F45D8" w:rsidRPr="005F45D8" w:rsidRDefault="005F45D8" w:rsidP="005F45D8">
            <w:pPr>
              <w:pStyle w:val="FootnoteText"/>
              <w:jc w:val="both"/>
              <w:rPr>
                <w:rFonts w:asciiTheme="minorHAnsi" w:eastAsiaTheme="minorHAnsi" w:hAnsiTheme="minorHAnsi" w:cstheme="minorBidi"/>
                <w:color w:val="898D8D"/>
                <w:sz w:val="22"/>
                <w:szCs w:val="22"/>
              </w:rPr>
            </w:pPr>
            <w:r w:rsidRPr="005F45D8">
              <w:rPr>
                <w:rFonts w:asciiTheme="minorHAnsi" w:eastAsiaTheme="minorHAnsi" w:hAnsiTheme="minorHAnsi" w:cstheme="minorBidi"/>
                <w:color w:val="898D8D"/>
                <w:sz w:val="22"/>
                <w:szCs w:val="22"/>
              </w:rPr>
              <w:t>•</w:t>
            </w:r>
            <w:r w:rsidRPr="005F45D8">
              <w:rPr>
                <w:rFonts w:asciiTheme="minorHAnsi" w:eastAsiaTheme="minorHAnsi" w:hAnsiTheme="minorHAnsi" w:cstheme="minorBidi"/>
                <w:color w:val="898D8D"/>
                <w:sz w:val="22"/>
                <w:szCs w:val="22"/>
              </w:rPr>
              <w:tab/>
              <w:t>Is passionate and has enthusiasm to take on new skills and develop fresh new ideas</w:t>
            </w:r>
          </w:p>
          <w:p w14:paraId="67391743" w14:textId="77777777" w:rsidR="005F45D8" w:rsidRPr="005F45D8" w:rsidRDefault="005F45D8" w:rsidP="005F45D8">
            <w:pPr>
              <w:pStyle w:val="FootnoteText"/>
              <w:jc w:val="both"/>
              <w:rPr>
                <w:rFonts w:asciiTheme="minorHAnsi" w:eastAsiaTheme="minorHAnsi" w:hAnsiTheme="minorHAnsi" w:cstheme="minorBidi"/>
                <w:color w:val="898D8D"/>
                <w:sz w:val="22"/>
                <w:szCs w:val="22"/>
              </w:rPr>
            </w:pPr>
            <w:r w:rsidRPr="005F45D8">
              <w:rPr>
                <w:rFonts w:asciiTheme="minorHAnsi" w:eastAsiaTheme="minorHAnsi" w:hAnsiTheme="minorHAnsi" w:cstheme="minorBidi"/>
                <w:color w:val="898D8D"/>
                <w:sz w:val="22"/>
                <w:szCs w:val="22"/>
              </w:rPr>
              <w:t>•</w:t>
            </w:r>
            <w:r w:rsidRPr="005F45D8">
              <w:rPr>
                <w:rFonts w:asciiTheme="minorHAnsi" w:eastAsiaTheme="minorHAnsi" w:hAnsiTheme="minorHAnsi" w:cstheme="minorBidi"/>
                <w:color w:val="898D8D"/>
                <w:sz w:val="22"/>
                <w:szCs w:val="22"/>
              </w:rPr>
              <w:tab/>
              <w:t xml:space="preserve">Is </w:t>
            </w:r>
            <w:proofErr w:type="spellStart"/>
            <w:r w:rsidRPr="005F45D8">
              <w:rPr>
                <w:rFonts w:asciiTheme="minorHAnsi" w:eastAsiaTheme="minorHAnsi" w:hAnsiTheme="minorHAnsi" w:cstheme="minorBidi"/>
                <w:color w:val="898D8D"/>
                <w:sz w:val="22"/>
                <w:szCs w:val="22"/>
              </w:rPr>
              <w:t>self motivated</w:t>
            </w:r>
            <w:proofErr w:type="spellEnd"/>
            <w:r w:rsidRPr="005F45D8">
              <w:rPr>
                <w:rFonts w:asciiTheme="minorHAnsi" w:eastAsiaTheme="minorHAnsi" w:hAnsiTheme="minorHAnsi" w:cstheme="minorBidi"/>
                <w:color w:val="898D8D"/>
                <w:sz w:val="22"/>
                <w:szCs w:val="22"/>
              </w:rPr>
              <w:t xml:space="preserve"> and hard working</w:t>
            </w:r>
          </w:p>
          <w:p w14:paraId="143E4B78" w14:textId="77777777" w:rsidR="005F45D8" w:rsidRPr="005F45D8" w:rsidRDefault="005F45D8" w:rsidP="005F45D8">
            <w:pPr>
              <w:pStyle w:val="FootnoteText"/>
              <w:jc w:val="both"/>
              <w:rPr>
                <w:rFonts w:asciiTheme="minorHAnsi" w:eastAsiaTheme="minorHAnsi" w:hAnsiTheme="minorHAnsi" w:cstheme="minorBidi"/>
                <w:color w:val="898D8D"/>
                <w:sz w:val="22"/>
                <w:szCs w:val="22"/>
              </w:rPr>
            </w:pPr>
            <w:r w:rsidRPr="005F45D8">
              <w:rPr>
                <w:rFonts w:asciiTheme="minorHAnsi" w:eastAsiaTheme="minorHAnsi" w:hAnsiTheme="minorHAnsi" w:cstheme="minorBidi"/>
                <w:color w:val="898D8D"/>
                <w:sz w:val="22"/>
                <w:szCs w:val="22"/>
              </w:rPr>
              <w:t>•</w:t>
            </w:r>
            <w:r w:rsidRPr="005F45D8">
              <w:rPr>
                <w:rFonts w:asciiTheme="minorHAnsi" w:eastAsiaTheme="minorHAnsi" w:hAnsiTheme="minorHAnsi" w:cstheme="minorBidi"/>
                <w:color w:val="898D8D"/>
                <w:sz w:val="22"/>
                <w:szCs w:val="22"/>
              </w:rPr>
              <w:tab/>
              <w:t>Has a logical, methodical approach to problem solving</w:t>
            </w:r>
          </w:p>
          <w:p w14:paraId="34E2042D" w14:textId="77777777" w:rsidR="005F45D8" w:rsidRPr="005F45D8" w:rsidRDefault="005F45D8" w:rsidP="005F45D8">
            <w:pPr>
              <w:pStyle w:val="FootnoteText"/>
              <w:jc w:val="both"/>
              <w:rPr>
                <w:rFonts w:asciiTheme="minorHAnsi" w:eastAsiaTheme="minorHAnsi" w:hAnsiTheme="minorHAnsi" w:cstheme="minorBidi"/>
                <w:color w:val="898D8D"/>
                <w:sz w:val="22"/>
                <w:szCs w:val="22"/>
              </w:rPr>
            </w:pPr>
            <w:r w:rsidRPr="005F45D8">
              <w:rPr>
                <w:rFonts w:asciiTheme="minorHAnsi" w:eastAsiaTheme="minorHAnsi" w:hAnsiTheme="minorHAnsi" w:cstheme="minorBidi"/>
                <w:color w:val="898D8D"/>
                <w:sz w:val="22"/>
                <w:szCs w:val="22"/>
              </w:rPr>
              <w:t>•</w:t>
            </w:r>
            <w:r w:rsidRPr="005F45D8">
              <w:rPr>
                <w:rFonts w:asciiTheme="minorHAnsi" w:eastAsiaTheme="minorHAnsi" w:hAnsiTheme="minorHAnsi" w:cstheme="minorBidi"/>
                <w:color w:val="898D8D"/>
                <w:sz w:val="22"/>
                <w:szCs w:val="22"/>
              </w:rPr>
              <w:tab/>
              <w:t>Has a good level of accuracy and attention to detail</w:t>
            </w:r>
          </w:p>
          <w:p w14:paraId="3D2461CE" w14:textId="77777777" w:rsidR="00BD0729" w:rsidRDefault="005F45D8" w:rsidP="00BD0729">
            <w:pPr>
              <w:pStyle w:val="FootnoteText"/>
              <w:jc w:val="both"/>
              <w:rPr>
                <w:rFonts w:asciiTheme="minorHAnsi" w:eastAsiaTheme="minorHAnsi" w:hAnsiTheme="minorHAnsi" w:cstheme="minorBidi"/>
                <w:color w:val="898D8D"/>
                <w:sz w:val="22"/>
                <w:szCs w:val="22"/>
              </w:rPr>
            </w:pPr>
            <w:r w:rsidRPr="005F45D8">
              <w:rPr>
                <w:rFonts w:asciiTheme="minorHAnsi" w:eastAsiaTheme="minorHAnsi" w:hAnsiTheme="minorHAnsi" w:cstheme="minorBidi"/>
                <w:color w:val="898D8D"/>
                <w:sz w:val="22"/>
                <w:szCs w:val="22"/>
              </w:rPr>
              <w:t>•</w:t>
            </w:r>
            <w:r w:rsidRPr="005F45D8">
              <w:rPr>
                <w:rFonts w:asciiTheme="minorHAnsi" w:eastAsiaTheme="minorHAnsi" w:hAnsiTheme="minorHAnsi" w:cstheme="minorBidi"/>
                <w:color w:val="898D8D"/>
                <w:sz w:val="22"/>
                <w:szCs w:val="22"/>
              </w:rPr>
              <w:tab/>
              <w:t xml:space="preserve">Energetic and determined, with a strong desire and focus to deliver added value </w:t>
            </w:r>
          </w:p>
          <w:p w14:paraId="348DC8C1" w14:textId="0E931F4C" w:rsidR="005F45D8" w:rsidRPr="005F45D8" w:rsidRDefault="005F45D8" w:rsidP="00BD0729">
            <w:pPr>
              <w:pStyle w:val="FootnoteText"/>
              <w:numPr>
                <w:ilvl w:val="0"/>
                <w:numId w:val="24"/>
              </w:numPr>
              <w:jc w:val="both"/>
              <w:rPr>
                <w:rFonts w:asciiTheme="minorHAnsi" w:eastAsiaTheme="minorHAnsi" w:hAnsiTheme="minorHAnsi" w:cstheme="minorBidi"/>
                <w:color w:val="898D8D"/>
                <w:sz w:val="22"/>
                <w:szCs w:val="22"/>
              </w:rPr>
            </w:pPr>
            <w:r w:rsidRPr="005F45D8">
              <w:rPr>
                <w:rFonts w:asciiTheme="minorHAnsi" w:eastAsiaTheme="minorHAnsi" w:hAnsiTheme="minorHAnsi" w:cstheme="minorBidi"/>
                <w:color w:val="898D8D"/>
                <w:sz w:val="22"/>
                <w:szCs w:val="22"/>
              </w:rPr>
              <w:t xml:space="preserve">A team player with excellent communication skills, attention to detail, excellent written </w:t>
            </w:r>
            <w:proofErr w:type="gramStart"/>
            <w:r w:rsidRPr="005F45D8">
              <w:rPr>
                <w:rFonts w:asciiTheme="minorHAnsi" w:eastAsiaTheme="minorHAnsi" w:hAnsiTheme="minorHAnsi" w:cstheme="minorBidi"/>
                <w:color w:val="898D8D"/>
                <w:sz w:val="22"/>
                <w:szCs w:val="22"/>
              </w:rPr>
              <w:t>English</w:t>
            </w:r>
            <w:proofErr w:type="gramEnd"/>
            <w:r w:rsidRPr="005F45D8">
              <w:rPr>
                <w:rFonts w:asciiTheme="minorHAnsi" w:eastAsiaTheme="minorHAnsi" w:hAnsiTheme="minorHAnsi" w:cstheme="minorBidi"/>
                <w:color w:val="898D8D"/>
                <w:sz w:val="22"/>
                <w:szCs w:val="22"/>
              </w:rPr>
              <w:t xml:space="preserve"> and a </w:t>
            </w:r>
            <w:r w:rsidR="00B0708B">
              <w:rPr>
                <w:rFonts w:asciiTheme="minorHAnsi" w:eastAsiaTheme="minorHAnsi" w:hAnsiTheme="minorHAnsi" w:cstheme="minorBidi"/>
                <w:color w:val="898D8D"/>
                <w:sz w:val="22"/>
                <w:szCs w:val="22"/>
              </w:rPr>
              <w:t>good</w:t>
            </w:r>
            <w:r w:rsidRPr="005F45D8">
              <w:rPr>
                <w:rFonts w:asciiTheme="minorHAnsi" w:eastAsiaTheme="minorHAnsi" w:hAnsiTheme="minorHAnsi" w:cstheme="minorBidi"/>
                <w:color w:val="898D8D"/>
                <w:sz w:val="22"/>
                <w:szCs w:val="22"/>
              </w:rPr>
              <w:t xml:space="preserve"> level</w:t>
            </w:r>
            <w:r w:rsidR="00BD0729">
              <w:rPr>
                <w:rFonts w:asciiTheme="minorHAnsi" w:eastAsiaTheme="minorHAnsi" w:hAnsiTheme="minorHAnsi" w:cstheme="minorBidi"/>
                <w:color w:val="898D8D"/>
                <w:sz w:val="22"/>
                <w:szCs w:val="22"/>
              </w:rPr>
              <w:t xml:space="preserve"> </w:t>
            </w:r>
            <w:r w:rsidRPr="005F45D8">
              <w:rPr>
                <w:rFonts w:asciiTheme="minorHAnsi" w:eastAsiaTheme="minorHAnsi" w:hAnsiTheme="minorHAnsi" w:cstheme="minorBidi"/>
                <w:color w:val="898D8D"/>
                <w:sz w:val="22"/>
                <w:szCs w:val="22"/>
              </w:rPr>
              <w:t>of numeracy</w:t>
            </w:r>
          </w:p>
          <w:p w14:paraId="3E5B5DC5" w14:textId="77777777" w:rsidR="005F45D8" w:rsidRPr="005F45D8" w:rsidRDefault="005F45D8" w:rsidP="005F45D8">
            <w:pPr>
              <w:pStyle w:val="FootnoteText"/>
              <w:jc w:val="both"/>
              <w:rPr>
                <w:rFonts w:asciiTheme="minorHAnsi" w:eastAsiaTheme="minorHAnsi" w:hAnsiTheme="minorHAnsi" w:cstheme="minorBidi"/>
                <w:color w:val="898D8D"/>
                <w:sz w:val="22"/>
                <w:szCs w:val="22"/>
              </w:rPr>
            </w:pPr>
            <w:r w:rsidRPr="005F45D8">
              <w:rPr>
                <w:rFonts w:asciiTheme="minorHAnsi" w:eastAsiaTheme="minorHAnsi" w:hAnsiTheme="minorHAnsi" w:cstheme="minorBidi"/>
                <w:color w:val="898D8D"/>
                <w:sz w:val="22"/>
                <w:szCs w:val="22"/>
              </w:rPr>
              <w:t>•</w:t>
            </w:r>
            <w:r w:rsidRPr="005F45D8">
              <w:rPr>
                <w:rFonts w:asciiTheme="minorHAnsi" w:eastAsiaTheme="minorHAnsi" w:hAnsiTheme="minorHAnsi" w:cstheme="minorBidi"/>
                <w:color w:val="898D8D"/>
                <w:sz w:val="22"/>
                <w:szCs w:val="22"/>
              </w:rPr>
              <w:tab/>
              <w:t>Good Time management</w:t>
            </w:r>
          </w:p>
          <w:p w14:paraId="5229173F" w14:textId="77777777" w:rsidR="005F45D8" w:rsidRPr="005F45D8" w:rsidRDefault="005F45D8" w:rsidP="005F45D8">
            <w:pPr>
              <w:pStyle w:val="FootnoteText"/>
              <w:jc w:val="both"/>
              <w:rPr>
                <w:rFonts w:asciiTheme="minorHAnsi" w:eastAsiaTheme="minorHAnsi" w:hAnsiTheme="minorHAnsi" w:cstheme="minorBidi"/>
                <w:color w:val="898D8D"/>
                <w:sz w:val="22"/>
                <w:szCs w:val="22"/>
              </w:rPr>
            </w:pPr>
            <w:r w:rsidRPr="005F45D8">
              <w:rPr>
                <w:rFonts w:asciiTheme="minorHAnsi" w:eastAsiaTheme="minorHAnsi" w:hAnsiTheme="minorHAnsi" w:cstheme="minorBidi"/>
                <w:color w:val="898D8D"/>
                <w:sz w:val="22"/>
                <w:szCs w:val="22"/>
              </w:rPr>
              <w:t>•</w:t>
            </w:r>
            <w:r w:rsidRPr="005F45D8">
              <w:rPr>
                <w:rFonts w:asciiTheme="minorHAnsi" w:eastAsiaTheme="minorHAnsi" w:hAnsiTheme="minorHAnsi" w:cstheme="minorBidi"/>
                <w:color w:val="898D8D"/>
                <w:sz w:val="22"/>
                <w:szCs w:val="22"/>
              </w:rPr>
              <w:tab/>
              <w:t>Be able to implement change and adjust existing requirements to meet the work instructions</w:t>
            </w:r>
          </w:p>
          <w:p w14:paraId="446A4202" w14:textId="0D6DAD12" w:rsidR="009A17F0" w:rsidRPr="007200C4" w:rsidRDefault="005F45D8" w:rsidP="005F45D8">
            <w:pPr>
              <w:pStyle w:val="FootnoteText"/>
              <w:jc w:val="both"/>
              <w:rPr>
                <w:rFonts w:asciiTheme="minorHAnsi" w:eastAsiaTheme="minorHAnsi" w:hAnsiTheme="minorHAnsi" w:cstheme="minorBidi"/>
                <w:color w:val="898D8D"/>
                <w:sz w:val="22"/>
                <w:szCs w:val="22"/>
              </w:rPr>
            </w:pPr>
            <w:r w:rsidRPr="005F45D8">
              <w:rPr>
                <w:rFonts w:asciiTheme="minorHAnsi" w:eastAsiaTheme="minorHAnsi" w:hAnsiTheme="minorHAnsi" w:cstheme="minorBidi"/>
                <w:color w:val="898D8D"/>
                <w:sz w:val="22"/>
                <w:szCs w:val="22"/>
              </w:rPr>
              <w:t>•</w:t>
            </w:r>
            <w:r w:rsidRPr="005F45D8">
              <w:rPr>
                <w:rFonts w:asciiTheme="minorHAnsi" w:eastAsiaTheme="minorHAnsi" w:hAnsiTheme="minorHAnsi" w:cstheme="minorBidi"/>
                <w:color w:val="898D8D"/>
                <w:sz w:val="22"/>
                <w:szCs w:val="22"/>
              </w:rPr>
              <w:tab/>
              <w:t>Exercising responsibilities in an ethical manner</w:t>
            </w:r>
          </w:p>
        </w:tc>
      </w:tr>
    </w:tbl>
    <w:p w14:paraId="04A588AF" w14:textId="5B7B3CD7" w:rsidR="009A17F0" w:rsidRDefault="009A17F0" w:rsidP="009A17F0">
      <w:pPr>
        <w:spacing w:after="0" w:line="240" w:lineRule="auto"/>
        <w:rPr>
          <w:rFonts w:ascii="Arial" w:hAnsi="Arial" w:cs="Arial"/>
        </w:rPr>
      </w:pPr>
    </w:p>
    <w:tbl>
      <w:tblPr>
        <w:tblW w:w="6132" w:type="pct"/>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9"/>
        <w:gridCol w:w="11041"/>
      </w:tblGrid>
      <w:tr w:rsidR="00765552" w:rsidRPr="007200C4" w14:paraId="57C07E0C" w14:textId="77777777" w:rsidTr="00752628">
        <w:trPr>
          <w:trHeight w:val="275"/>
          <w:jc w:val="center"/>
        </w:trPr>
        <w:tc>
          <w:tcPr>
            <w:tcW w:w="5000" w:type="pct"/>
            <w:gridSpan w:val="2"/>
          </w:tcPr>
          <w:p w14:paraId="7C8A1124" w14:textId="463B5050" w:rsidR="00765552" w:rsidRPr="0078440F" w:rsidRDefault="00765552" w:rsidP="00752628">
            <w:pPr>
              <w:pStyle w:val="FootnoteText"/>
              <w:jc w:val="both"/>
              <w:rPr>
                <w:rFonts w:asciiTheme="minorHAnsi" w:eastAsiaTheme="minorHAnsi" w:hAnsiTheme="minorHAnsi" w:cstheme="minorBidi"/>
                <w:b/>
                <w:bCs/>
                <w:color w:val="898D8D"/>
                <w:sz w:val="22"/>
                <w:szCs w:val="22"/>
              </w:rPr>
            </w:pPr>
            <w:r>
              <w:rPr>
                <w:rFonts w:asciiTheme="minorHAnsi" w:eastAsiaTheme="minorHAnsi" w:hAnsiTheme="minorHAnsi" w:cstheme="minorBidi"/>
                <w:b/>
                <w:bCs/>
                <w:color w:val="898D8D"/>
                <w:sz w:val="22"/>
                <w:szCs w:val="22"/>
              </w:rPr>
              <w:t>A</w:t>
            </w:r>
            <w:r w:rsidR="00BD0729">
              <w:rPr>
                <w:rFonts w:asciiTheme="minorHAnsi" w:eastAsiaTheme="minorHAnsi" w:hAnsiTheme="minorHAnsi" w:cstheme="minorBidi"/>
                <w:b/>
                <w:bCs/>
                <w:color w:val="898D8D"/>
                <w:sz w:val="22"/>
                <w:szCs w:val="22"/>
              </w:rPr>
              <w:t>pplications</w:t>
            </w:r>
          </w:p>
        </w:tc>
      </w:tr>
      <w:tr w:rsidR="00765552" w:rsidRPr="007200C4" w14:paraId="2EF00F8C" w14:textId="77777777" w:rsidTr="00752628">
        <w:trPr>
          <w:gridBefore w:val="1"/>
          <w:wBefore w:w="4" w:type="pct"/>
          <w:trHeight w:val="275"/>
          <w:jc w:val="center"/>
        </w:trPr>
        <w:tc>
          <w:tcPr>
            <w:tcW w:w="4996" w:type="pct"/>
          </w:tcPr>
          <w:p w14:paraId="0C676A8F" w14:textId="5A153DB9" w:rsidR="00765552" w:rsidRDefault="00BD0729" w:rsidP="00752628">
            <w:pPr>
              <w:pStyle w:val="FootnoteText"/>
              <w:jc w:val="both"/>
              <w:rPr>
                <w:rFonts w:asciiTheme="minorHAnsi" w:eastAsiaTheme="minorHAnsi" w:hAnsiTheme="minorHAnsi" w:cstheme="minorBidi"/>
                <w:color w:val="898D8D"/>
                <w:sz w:val="22"/>
                <w:szCs w:val="22"/>
              </w:rPr>
            </w:pPr>
            <w:r>
              <w:rPr>
                <w:rFonts w:asciiTheme="minorHAnsi" w:eastAsiaTheme="minorHAnsi" w:hAnsiTheme="minorHAnsi" w:cstheme="minorBidi"/>
                <w:color w:val="898D8D"/>
                <w:sz w:val="22"/>
                <w:szCs w:val="22"/>
              </w:rPr>
              <w:t>Applications by email to</w:t>
            </w:r>
            <w:r w:rsidR="006F09AB">
              <w:rPr>
                <w:rFonts w:asciiTheme="minorHAnsi" w:eastAsiaTheme="minorHAnsi" w:hAnsiTheme="minorHAnsi" w:cstheme="minorBidi"/>
                <w:color w:val="898D8D"/>
                <w:sz w:val="22"/>
                <w:szCs w:val="22"/>
              </w:rPr>
              <w:t xml:space="preserve"> Liz Thomson, HR Advisor: </w:t>
            </w:r>
            <w:r>
              <w:rPr>
                <w:rFonts w:asciiTheme="minorHAnsi" w:eastAsiaTheme="minorHAnsi" w:hAnsiTheme="minorHAnsi" w:cstheme="minorBidi"/>
                <w:color w:val="898D8D"/>
                <w:sz w:val="22"/>
                <w:szCs w:val="22"/>
              </w:rPr>
              <w:t xml:space="preserve"> </w:t>
            </w:r>
            <w:hyperlink r:id="rId15" w:history="1">
              <w:r w:rsidRPr="006D2594">
                <w:rPr>
                  <w:rStyle w:val="Hyperlink"/>
                  <w:rFonts w:asciiTheme="minorHAnsi" w:eastAsiaTheme="minorHAnsi" w:hAnsiTheme="minorHAnsi" w:cstheme="minorBidi"/>
                  <w:sz w:val="22"/>
                  <w:szCs w:val="22"/>
                </w:rPr>
                <w:t>liz.thomson@turnerservices.co.uk</w:t>
              </w:r>
            </w:hyperlink>
            <w:r>
              <w:rPr>
                <w:rFonts w:asciiTheme="minorHAnsi" w:eastAsiaTheme="minorHAnsi" w:hAnsiTheme="minorHAnsi" w:cstheme="minorBidi"/>
                <w:color w:val="898D8D"/>
                <w:sz w:val="22"/>
                <w:szCs w:val="22"/>
              </w:rPr>
              <w:t xml:space="preserve"> with a covering letter</w:t>
            </w:r>
            <w:r w:rsidR="006F09AB">
              <w:rPr>
                <w:rFonts w:asciiTheme="minorHAnsi" w:eastAsiaTheme="minorHAnsi" w:hAnsiTheme="minorHAnsi" w:cstheme="minorBidi"/>
                <w:color w:val="898D8D"/>
                <w:sz w:val="22"/>
                <w:szCs w:val="22"/>
              </w:rPr>
              <w:t xml:space="preserve"> and which Trade you are interested in.</w:t>
            </w:r>
          </w:p>
          <w:p w14:paraId="65A59BA5" w14:textId="1D50E927" w:rsidR="00462EA9" w:rsidRDefault="00462EA9" w:rsidP="00752628">
            <w:pPr>
              <w:pStyle w:val="FootnoteText"/>
              <w:jc w:val="both"/>
              <w:rPr>
                <w:rFonts w:asciiTheme="minorHAnsi" w:eastAsiaTheme="minorHAnsi" w:hAnsiTheme="minorHAnsi" w:cstheme="minorBidi"/>
                <w:color w:val="898D8D"/>
                <w:sz w:val="22"/>
                <w:szCs w:val="22"/>
              </w:rPr>
            </w:pPr>
          </w:p>
          <w:p w14:paraId="33F73D1B" w14:textId="4641873A" w:rsidR="00765552" w:rsidRPr="007200C4" w:rsidRDefault="00462EA9" w:rsidP="00752628">
            <w:pPr>
              <w:pStyle w:val="FootnoteText"/>
              <w:jc w:val="both"/>
              <w:rPr>
                <w:rFonts w:asciiTheme="minorHAnsi" w:eastAsiaTheme="minorHAnsi" w:hAnsiTheme="minorHAnsi" w:cstheme="minorBidi"/>
                <w:color w:val="898D8D"/>
                <w:sz w:val="22"/>
                <w:szCs w:val="22"/>
              </w:rPr>
            </w:pPr>
            <w:r>
              <w:rPr>
                <w:rFonts w:asciiTheme="minorHAnsi" w:eastAsiaTheme="minorHAnsi" w:hAnsiTheme="minorHAnsi" w:cstheme="minorBidi"/>
                <w:color w:val="898D8D"/>
                <w:sz w:val="22"/>
                <w:szCs w:val="22"/>
              </w:rPr>
              <w:t xml:space="preserve">Interviews will initially </w:t>
            </w:r>
            <w:r w:rsidR="006F09AB">
              <w:rPr>
                <w:rFonts w:asciiTheme="minorHAnsi" w:eastAsiaTheme="minorHAnsi" w:hAnsiTheme="minorHAnsi" w:cstheme="minorBidi"/>
                <w:color w:val="898D8D"/>
                <w:sz w:val="22"/>
                <w:szCs w:val="22"/>
              </w:rPr>
              <w:t xml:space="preserve">be held </w:t>
            </w:r>
            <w:r>
              <w:rPr>
                <w:rFonts w:asciiTheme="minorHAnsi" w:eastAsiaTheme="minorHAnsi" w:hAnsiTheme="minorHAnsi" w:cstheme="minorBidi"/>
                <w:color w:val="898D8D"/>
                <w:sz w:val="22"/>
                <w:szCs w:val="22"/>
              </w:rPr>
              <w:t xml:space="preserve">by Microsoft Teams and face to face </w:t>
            </w:r>
            <w:r w:rsidR="00043879">
              <w:rPr>
                <w:rFonts w:asciiTheme="minorHAnsi" w:eastAsiaTheme="minorHAnsi" w:hAnsiTheme="minorHAnsi" w:cstheme="minorBidi"/>
                <w:color w:val="898D8D"/>
                <w:sz w:val="22"/>
                <w:szCs w:val="22"/>
              </w:rPr>
              <w:t xml:space="preserve">if successful to </w:t>
            </w:r>
            <w:r>
              <w:rPr>
                <w:rFonts w:asciiTheme="minorHAnsi" w:eastAsiaTheme="minorHAnsi" w:hAnsiTheme="minorHAnsi" w:cstheme="minorBidi"/>
                <w:color w:val="898D8D"/>
                <w:sz w:val="22"/>
                <w:szCs w:val="22"/>
              </w:rPr>
              <w:t>2</w:t>
            </w:r>
            <w:r w:rsidRPr="00462EA9">
              <w:rPr>
                <w:rFonts w:asciiTheme="minorHAnsi" w:eastAsiaTheme="minorHAnsi" w:hAnsiTheme="minorHAnsi" w:cstheme="minorBidi"/>
                <w:color w:val="898D8D"/>
                <w:sz w:val="22"/>
                <w:szCs w:val="22"/>
                <w:vertAlign w:val="superscript"/>
              </w:rPr>
              <w:t>nd</w:t>
            </w:r>
            <w:r>
              <w:rPr>
                <w:rFonts w:asciiTheme="minorHAnsi" w:eastAsiaTheme="minorHAnsi" w:hAnsiTheme="minorHAnsi" w:cstheme="minorBidi"/>
                <w:color w:val="898D8D"/>
                <w:sz w:val="22"/>
                <w:szCs w:val="22"/>
              </w:rPr>
              <w:t xml:space="preserve"> stage</w:t>
            </w:r>
            <w:r w:rsidR="00C036B0">
              <w:rPr>
                <w:rFonts w:asciiTheme="minorHAnsi" w:eastAsiaTheme="minorHAnsi" w:hAnsiTheme="minorHAnsi" w:cstheme="minorBidi"/>
                <w:color w:val="898D8D"/>
                <w:sz w:val="22"/>
                <w:szCs w:val="22"/>
              </w:rPr>
              <w:t>.</w:t>
            </w:r>
          </w:p>
        </w:tc>
      </w:tr>
    </w:tbl>
    <w:p w14:paraId="21D9E3CB" w14:textId="77777777" w:rsidR="00765552" w:rsidRPr="00664A03" w:rsidRDefault="00765552" w:rsidP="009A17F0">
      <w:pPr>
        <w:spacing w:after="0" w:line="240" w:lineRule="auto"/>
        <w:rPr>
          <w:rFonts w:ascii="Arial" w:hAnsi="Arial" w:cs="Arial"/>
        </w:rPr>
      </w:pPr>
    </w:p>
    <w:sectPr w:rsidR="00765552" w:rsidRPr="00664A03" w:rsidSect="00664A03">
      <w:headerReference w:type="default" r:id="rId16"/>
      <w:footerReference w:type="default" r:id="rId17"/>
      <w:pgSz w:w="11906" w:h="16838"/>
      <w:pgMar w:top="283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F2F6" w14:textId="77777777" w:rsidR="00EF01C2" w:rsidRDefault="00EF01C2" w:rsidP="00DE0224">
      <w:pPr>
        <w:spacing w:after="0" w:line="240" w:lineRule="auto"/>
      </w:pPr>
      <w:r>
        <w:separator/>
      </w:r>
    </w:p>
  </w:endnote>
  <w:endnote w:type="continuationSeparator" w:id="0">
    <w:p w14:paraId="0B4EDC70" w14:textId="77777777" w:rsidR="00EF01C2" w:rsidRDefault="00EF01C2" w:rsidP="00DE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80B2" w14:textId="77777777" w:rsidR="00DE0224" w:rsidRPr="002F0469" w:rsidRDefault="00DE0224" w:rsidP="00DE0224">
    <w:pPr>
      <w:widowControl w:val="0"/>
      <w:spacing w:before="120" w:after="60"/>
      <w:jc w:val="center"/>
      <w:rPr>
        <w:rFonts w:ascii="Calibri" w:hAnsi="Calibri" w:cs="Calibri"/>
        <w:bCs/>
        <w:iCs/>
        <w:color w:val="414549"/>
        <w:sz w:val="14"/>
        <w:szCs w:val="14"/>
      </w:rPr>
    </w:pPr>
    <w:r w:rsidRPr="002F0469">
      <w:rPr>
        <w:rFonts w:ascii="Calibri" w:hAnsi="Calibri" w:cs="Calibri"/>
        <w:bCs/>
        <w:iCs/>
        <w:color w:val="414549"/>
        <w:sz w:val="14"/>
        <w:szCs w:val="14"/>
      </w:rPr>
      <w:t>A member of the Turner Group of Companies.</w:t>
    </w:r>
  </w:p>
  <w:p w14:paraId="584E09A6" w14:textId="77777777" w:rsidR="00DE0224" w:rsidRPr="00DE0224" w:rsidRDefault="00DE0224" w:rsidP="00DE0224">
    <w:pPr>
      <w:widowControl w:val="0"/>
      <w:jc w:val="center"/>
      <w:rPr>
        <w:rFonts w:ascii="Calibri" w:hAnsi="Calibri" w:cs="Calibri"/>
        <w:bCs/>
        <w:color w:val="414549"/>
        <w:sz w:val="14"/>
        <w:szCs w:val="14"/>
      </w:rPr>
    </w:pPr>
    <w:r w:rsidRPr="002F0469">
      <w:rPr>
        <w:rFonts w:ascii="Calibri" w:hAnsi="Calibri" w:cs="Calibri"/>
        <w:bCs/>
        <w:color w:val="414549"/>
        <w:sz w:val="14"/>
        <w:szCs w:val="14"/>
      </w:rPr>
      <w:t xml:space="preserve">Registered Office: 65 </w:t>
    </w:r>
    <w:proofErr w:type="spellStart"/>
    <w:r w:rsidRPr="002F0469">
      <w:rPr>
        <w:rFonts w:ascii="Calibri" w:hAnsi="Calibri" w:cs="Calibri"/>
        <w:bCs/>
        <w:color w:val="414549"/>
        <w:sz w:val="14"/>
        <w:szCs w:val="14"/>
      </w:rPr>
      <w:t>Craigton</w:t>
    </w:r>
    <w:proofErr w:type="spellEnd"/>
    <w:r w:rsidRPr="002F0469">
      <w:rPr>
        <w:rFonts w:ascii="Calibri" w:hAnsi="Calibri" w:cs="Calibri"/>
        <w:bCs/>
        <w:color w:val="414549"/>
        <w:sz w:val="14"/>
        <w:szCs w:val="14"/>
      </w:rPr>
      <w:t xml:space="preserve"> Road, Glasgow G51 3EQ.  Reg. No. </w:t>
    </w:r>
    <w:r>
      <w:rPr>
        <w:rFonts w:ascii="Calibri" w:hAnsi="Calibri" w:cs="Calibri"/>
        <w:bCs/>
        <w:color w:val="414549"/>
        <w:sz w:val="14"/>
        <w:szCs w:val="14"/>
      </w:rPr>
      <w:t>267753</w:t>
    </w:r>
    <w:r w:rsidRPr="002F0469">
      <w:rPr>
        <w:rFonts w:ascii="Calibri" w:hAnsi="Calibri" w:cs="Calibri"/>
        <w:bCs/>
        <w:color w:val="414549"/>
        <w:sz w:val="14"/>
        <w:szCs w:val="14"/>
      </w:rPr>
      <w:t xml:space="preserve"> Scotland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F3F9" w14:textId="77777777" w:rsidR="00EF01C2" w:rsidRDefault="00EF01C2" w:rsidP="00DE0224">
      <w:pPr>
        <w:spacing w:after="0" w:line="240" w:lineRule="auto"/>
      </w:pPr>
      <w:r>
        <w:separator/>
      </w:r>
    </w:p>
  </w:footnote>
  <w:footnote w:type="continuationSeparator" w:id="0">
    <w:p w14:paraId="7E4C2985" w14:textId="77777777" w:rsidR="00EF01C2" w:rsidRDefault="00EF01C2" w:rsidP="00DE0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13C9" w14:textId="77777777" w:rsidR="007200C4" w:rsidRDefault="007200C4" w:rsidP="007200C4">
    <w:pPr>
      <w:pStyle w:val="Header"/>
      <w:jc w:val="center"/>
    </w:pPr>
    <w:r>
      <w:object w:dxaOrig="19440" w:dyaOrig="8640" w14:anchorId="0D6E5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pt;height:83pt">
          <v:imagedata r:id="rId1" o:title=""/>
        </v:shape>
        <o:OLEObject Type="Embed" ProgID="Unknown" ShapeID="_x0000_i1025" DrawAspect="Content" ObjectID="_168839236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5522"/>
    <w:multiLevelType w:val="hybridMultilevel"/>
    <w:tmpl w:val="6B9CC622"/>
    <w:lvl w:ilvl="0" w:tplc="610444EA">
      <w:start w:val="1"/>
      <w:numFmt w:val="bullet"/>
      <w:lvlText w:val=""/>
      <w:lvlJc w:val="left"/>
      <w:pPr>
        <w:tabs>
          <w:tab w:val="num" w:pos="720"/>
        </w:tabs>
        <w:ind w:left="720" w:hanging="360"/>
      </w:pPr>
      <w:rPr>
        <w:rFonts w:ascii="Symbol" w:hAnsi="Symbol" w:hint="default"/>
        <w:color w:val="5A1F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B3EEF"/>
    <w:multiLevelType w:val="hybridMultilevel"/>
    <w:tmpl w:val="C28C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0758C"/>
    <w:multiLevelType w:val="hybridMultilevel"/>
    <w:tmpl w:val="87728090"/>
    <w:lvl w:ilvl="0" w:tplc="7D9408B6">
      <w:start w:val="1"/>
      <w:numFmt w:val="bullet"/>
      <w:lvlText w:val=""/>
      <w:lvlJc w:val="left"/>
      <w:pPr>
        <w:tabs>
          <w:tab w:val="num" w:pos="720"/>
        </w:tabs>
        <w:ind w:left="720" w:hanging="360"/>
      </w:pPr>
      <w:rPr>
        <w:rFonts w:ascii="Symbol" w:hAnsi="Symbol" w:hint="default"/>
        <w:color w:val="5A1F6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44DF5"/>
    <w:multiLevelType w:val="hybridMultilevel"/>
    <w:tmpl w:val="3C0E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E0B58"/>
    <w:multiLevelType w:val="multilevel"/>
    <w:tmpl w:val="D8A6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8309F"/>
    <w:multiLevelType w:val="hybridMultilevel"/>
    <w:tmpl w:val="1434676C"/>
    <w:lvl w:ilvl="0" w:tplc="C1DA4BF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95D38"/>
    <w:multiLevelType w:val="hybridMultilevel"/>
    <w:tmpl w:val="D712492E"/>
    <w:lvl w:ilvl="0" w:tplc="BD02AFA2">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33DF8"/>
    <w:multiLevelType w:val="hybridMultilevel"/>
    <w:tmpl w:val="34A4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E0699"/>
    <w:multiLevelType w:val="hybridMultilevel"/>
    <w:tmpl w:val="A7FE6248"/>
    <w:lvl w:ilvl="0" w:tplc="C1DA4BFE">
      <w:start w:val="1"/>
      <w:numFmt w:val="bullet"/>
      <w:lvlText w:val="•"/>
      <w:lvlJc w:val="left"/>
      <w:pPr>
        <w:tabs>
          <w:tab w:val="num" w:pos="720"/>
        </w:tabs>
        <w:ind w:left="720" w:hanging="360"/>
      </w:pPr>
      <w:rPr>
        <w:rFonts w:ascii="Arial" w:hAnsi="Arial" w:hint="default"/>
      </w:rPr>
    </w:lvl>
    <w:lvl w:ilvl="1" w:tplc="D3AE396A" w:tentative="1">
      <w:start w:val="1"/>
      <w:numFmt w:val="bullet"/>
      <w:lvlText w:val="•"/>
      <w:lvlJc w:val="left"/>
      <w:pPr>
        <w:tabs>
          <w:tab w:val="num" w:pos="1440"/>
        </w:tabs>
        <w:ind w:left="1440" w:hanging="360"/>
      </w:pPr>
      <w:rPr>
        <w:rFonts w:ascii="Arial" w:hAnsi="Arial" w:hint="default"/>
      </w:rPr>
    </w:lvl>
    <w:lvl w:ilvl="2" w:tplc="F920DFE0" w:tentative="1">
      <w:start w:val="1"/>
      <w:numFmt w:val="bullet"/>
      <w:lvlText w:val="•"/>
      <w:lvlJc w:val="left"/>
      <w:pPr>
        <w:tabs>
          <w:tab w:val="num" w:pos="2160"/>
        </w:tabs>
        <w:ind w:left="2160" w:hanging="360"/>
      </w:pPr>
      <w:rPr>
        <w:rFonts w:ascii="Arial" w:hAnsi="Arial" w:hint="default"/>
      </w:rPr>
    </w:lvl>
    <w:lvl w:ilvl="3" w:tplc="39FCD988" w:tentative="1">
      <w:start w:val="1"/>
      <w:numFmt w:val="bullet"/>
      <w:lvlText w:val="•"/>
      <w:lvlJc w:val="left"/>
      <w:pPr>
        <w:tabs>
          <w:tab w:val="num" w:pos="2880"/>
        </w:tabs>
        <w:ind w:left="2880" w:hanging="360"/>
      </w:pPr>
      <w:rPr>
        <w:rFonts w:ascii="Arial" w:hAnsi="Arial" w:hint="default"/>
      </w:rPr>
    </w:lvl>
    <w:lvl w:ilvl="4" w:tplc="BA8C05A0" w:tentative="1">
      <w:start w:val="1"/>
      <w:numFmt w:val="bullet"/>
      <w:lvlText w:val="•"/>
      <w:lvlJc w:val="left"/>
      <w:pPr>
        <w:tabs>
          <w:tab w:val="num" w:pos="3600"/>
        </w:tabs>
        <w:ind w:left="3600" w:hanging="360"/>
      </w:pPr>
      <w:rPr>
        <w:rFonts w:ascii="Arial" w:hAnsi="Arial" w:hint="default"/>
      </w:rPr>
    </w:lvl>
    <w:lvl w:ilvl="5" w:tplc="3C6A26D6" w:tentative="1">
      <w:start w:val="1"/>
      <w:numFmt w:val="bullet"/>
      <w:lvlText w:val="•"/>
      <w:lvlJc w:val="left"/>
      <w:pPr>
        <w:tabs>
          <w:tab w:val="num" w:pos="4320"/>
        </w:tabs>
        <w:ind w:left="4320" w:hanging="360"/>
      </w:pPr>
      <w:rPr>
        <w:rFonts w:ascii="Arial" w:hAnsi="Arial" w:hint="default"/>
      </w:rPr>
    </w:lvl>
    <w:lvl w:ilvl="6" w:tplc="6ACED2B4" w:tentative="1">
      <w:start w:val="1"/>
      <w:numFmt w:val="bullet"/>
      <w:lvlText w:val="•"/>
      <w:lvlJc w:val="left"/>
      <w:pPr>
        <w:tabs>
          <w:tab w:val="num" w:pos="5040"/>
        </w:tabs>
        <w:ind w:left="5040" w:hanging="360"/>
      </w:pPr>
      <w:rPr>
        <w:rFonts w:ascii="Arial" w:hAnsi="Arial" w:hint="default"/>
      </w:rPr>
    </w:lvl>
    <w:lvl w:ilvl="7" w:tplc="F1E0ADE4" w:tentative="1">
      <w:start w:val="1"/>
      <w:numFmt w:val="bullet"/>
      <w:lvlText w:val="•"/>
      <w:lvlJc w:val="left"/>
      <w:pPr>
        <w:tabs>
          <w:tab w:val="num" w:pos="5760"/>
        </w:tabs>
        <w:ind w:left="5760" w:hanging="360"/>
      </w:pPr>
      <w:rPr>
        <w:rFonts w:ascii="Arial" w:hAnsi="Arial" w:hint="default"/>
      </w:rPr>
    </w:lvl>
    <w:lvl w:ilvl="8" w:tplc="85D820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453558"/>
    <w:multiLevelType w:val="hybridMultilevel"/>
    <w:tmpl w:val="CC10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B644C"/>
    <w:multiLevelType w:val="hybridMultilevel"/>
    <w:tmpl w:val="1742ACE2"/>
    <w:lvl w:ilvl="0" w:tplc="610444EA">
      <w:start w:val="1"/>
      <w:numFmt w:val="bullet"/>
      <w:lvlText w:val=""/>
      <w:lvlJc w:val="left"/>
      <w:pPr>
        <w:tabs>
          <w:tab w:val="num" w:pos="720"/>
        </w:tabs>
        <w:ind w:left="720" w:hanging="360"/>
      </w:pPr>
      <w:rPr>
        <w:rFonts w:ascii="Symbol" w:hAnsi="Symbol" w:hint="default"/>
        <w:color w:val="5A1F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C1D70"/>
    <w:multiLevelType w:val="hybridMultilevel"/>
    <w:tmpl w:val="F6E8D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6D5FD4"/>
    <w:multiLevelType w:val="hybridMultilevel"/>
    <w:tmpl w:val="0A16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D4334"/>
    <w:multiLevelType w:val="hybridMultilevel"/>
    <w:tmpl w:val="73E6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C7DD3"/>
    <w:multiLevelType w:val="hybridMultilevel"/>
    <w:tmpl w:val="A1F2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4554F"/>
    <w:multiLevelType w:val="hybridMultilevel"/>
    <w:tmpl w:val="F1445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A10483"/>
    <w:multiLevelType w:val="hybridMultilevel"/>
    <w:tmpl w:val="6B1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C0A69"/>
    <w:multiLevelType w:val="hybridMultilevel"/>
    <w:tmpl w:val="2C02A5B6"/>
    <w:lvl w:ilvl="0" w:tplc="610444EA">
      <w:start w:val="1"/>
      <w:numFmt w:val="bullet"/>
      <w:lvlText w:val=""/>
      <w:lvlJc w:val="left"/>
      <w:pPr>
        <w:tabs>
          <w:tab w:val="num" w:pos="720"/>
        </w:tabs>
        <w:ind w:left="720" w:hanging="360"/>
      </w:pPr>
      <w:rPr>
        <w:rFonts w:ascii="Symbol" w:hAnsi="Symbol" w:hint="default"/>
        <w:color w:val="5A1F6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42F31"/>
    <w:multiLevelType w:val="hybridMultilevel"/>
    <w:tmpl w:val="8EB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A75B8"/>
    <w:multiLevelType w:val="hybridMultilevel"/>
    <w:tmpl w:val="E174E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A32EDE"/>
    <w:multiLevelType w:val="hybridMultilevel"/>
    <w:tmpl w:val="7534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874D6C"/>
    <w:multiLevelType w:val="hybridMultilevel"/>
    <w:tmpl w:val="CE7C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31604"/>
    <w:multiLevelType w:val="hybridMultilevel"/>
    <w:tmpl w:val="599E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15DB6"/>
    <w:multiLevelType w:val="hybridMultilevel"/>
    <w:tmpl w:val="8F02E1BA"/>
    <w:lvl w:ilvl="0" w:tplc="610444EA">
      <w:start w:val="1"/>
      <w:numFmt w:val="bullet"/>
      <w:lvlText w:val=""/>
      <w:lvlJc w:val="left"/>
      <w:pPr>
        <w:tabs>
          <w:tab w:val="num" w:pos="720"/>
        </w:tabs>
        <w:ind w:left="720" w:hanging="360"/>
      </w:pPr>
      <w:rPr>
        <w:rFonts w:ascii="Symbol" w:hAnsi="Symbol" w:hint="default"/>
        <w:color w:val="5A1F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7"/>
  </w:num>
  <w:num w:numId="5">
    <w:abstractNumId w:val="20"/>
  </w:num>
  <w:num w:numId="6">
    <w:abstractNumId w:val="23"/>
  </w:num>
  <w:num w:numId="7">
    <w:abstractNumId w:val="0"/>
  </w:num>
  <w:num w:numId="8">
    <w:abstractNumId w:val="10"/>
  </w:num>
  <w:num w:numId="9">
    <w:abstractNumId w:val="2"/>
  </w:num>
  <w:num w:numId="10">
    <w:abstractNumId w:val="7"/>
  </w:num>
  <w:num w:numId="11">
    <w:abstractNumId w:val="21"/>
  </w:num>
  <w:num w:numId="12">
    <w:abstractNumId w:val="15"/>
  </w:num>
  <w:num w:numId="13">
    <w:abstractNumId w:val="22"/>
  </w:num>
  <w:num w:numId="14">
    <w:abstractNumId w:val="9"/>
  </w:num>
  <w:num w:numId="15">
    <w:abstractNumId w:val="3"/>
  </w:num>
  <w:num w:numId="16">
    <w:abstractNumId w:val="1"/>
  </w:num>
  <w:num w:numId="17">
    <w:abstractNumId w:val="19"/>
  </w:num>
  <w:num w:numId="18">
    <w:abstractNumId w:val="14"/>
  </w:num>
  <w:num w:numId="19">
    <w:abstractNumId w:val="16"/>
  </w:num>
  <w:num w:numId="20">
    <w:abstractNumId w:val="11"/>
  </w:num>
  <w:num w:numId="21">
    <w:abstractNumId w:val="13"/>
  </w:num>
  <w:num w:numId="22">
    <w:abstractNumId w:val="18"/>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34"/>
    <w:rsid w:val="00043879"/>
    <w:rsid w:val="000A7AE7"/>
    <w:rsid w:val="000B3C1C"/>
    <w:rsid w:val="000D5626"/>
    <w:rsid w:val="001914A8"/>
    <w:rsid w:val="001C1A66"/>
    <w:rsid w:val="00217E37"/>
    <w:rsid w:val="00284AD1"/>
    <w:rsid w:val="00285EE4"/>
    <w:rsid w:val="00295734"/>
    <w:rsid w:val="00323BF4"/>
    <w:rsid w:val="0037595F"/>
    <w:rsid w:val="004511A1"/>
    <w:rsid w:val="00462EA9"/>
    <w:rsid w:val="004839CB"/>
    <w:rsid w:val="004A6424"/>
    <w:rsid w:val="004B5421"/>
    <w:rsid w:val="00560608"/>
    <w:rsid w:val="005F45D8"/>
    <w:rsid w:val="006050AF"/>
    <w:rsid w:val="00652DAB"/>
    <w:rsid w:val="00664A03"/>
    <w:rsid w:val="006678FD"/>
    <w:rsid w:val="006F09AB"/>
    <w:rsid w:val="006F11D1"/>
    <w:rsid w:val="00714C10"/>
    <w:rsid w:val="007200C4"/>
    <w:rsid w:val="007253A7"/>
    <w:rsid w:val="00743A30"/>
    <w:rsid w:val="00765552"/>
    <w:rsid w:val="007714BD"/>
    <w:rsid w:val="0078440F"/>
    <w:rsid w:val="0079390C"/>
    <w:rsid w:val="008203E5"/>
    <w:rsid w:val="008F2E46"/>
    <w:rsid w:val="008F5100"/>
    <w:rsid w:val="00906DEC"/>
    <w:rsid w:val="00936EFC"/>
    <w:rsid w:val="00945356"/>
    <w:rsid w:val="00985BBD"/>
    <w:rsid w:val="009A17F0"/>
    <w:rsid w:val="009D6A0E"/>
    <w:rsid w:val="009E3308"/>
    <w:rsid w:val="00A6580D"/>
    <w:rsid w:val="00A74FF4"/>
    <w:rsid w:val="00AD1A63"/>
    <w:rsid w:val="00AD2B66"/>
    <w:rsid w:val="00AF585D"/>
    <w:rsid w:val="00B0708B"/>
    <w:rsid w:val="00B10B69"/>
    <w:rsid w:val="00B46D14"/>
    <w:rsid w:val="00B476C9"/>
    <w:rsid w:val="00B51581"/>
    <w:rsid w:val="00B628C4"/>
    <w:rsid w:val="00B754D6"/>
    <w:rsid w:val="00BD0729"/>
    <w:rsid w:val="00BE1EFA"/>
    <w:rsid w:val="00BF5C49"/>
    <w:rsid w:val="00C036B0"/>
    <w:rsid w:val="00C16201"/>
    <w:rsid w:val="00C97780"/>
    <w:rsid w:val="00CC6540"/>
    <w:rsid w:val="00CD2840"/>
    <w:rsid w:val="00D3091A"/>
    <w:rsid w:val="00D41318"/>
    <w:rsid w:val="00DB5753"/>
    <w:rsid w:val="00DE0224"/>
    <w:rsid w:val="00E03FC2"/>
    <w:rsid w:val="00E540BE"/>
    <w:rsid w:val="00E87449"/>
    <w:rsid w:val="00EF01C2"/>
    <w:rsid w:val="00F266DD"/>
    <w:rsid w:val="00F64E65"/>
    <w:rsid w:val="00F93C53"/>
    <w:rsid w:val="00FA7661"/>
    <w:rsid w:val="00FD3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D8F330E"/>
  <w15:docId w15:val="{25A44A73-4A7C-4EBB-9C7D-DCA9D4A7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7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0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224"/>
  </w:style>
  <w:style w:type="paragraph" w:styleId="Footer">
    <w:name w:val="footer"/>
    <w:basedOn w:val="Normal"/>
    <w:link w:val="FooterChar"/>
    <w:uiPriority w:val="99"/>
    <w:unhideWhenUsed/>
    <w:rsid w:val="00DE0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224"/>
  </w:style>
  <w:style w:type="paragraph" w:styleId="FootnoteText">
    <w:name w:val="footnote text"/>
    <w:basedOn w:val="Normal"/>
    <w:link w:val="FootnoteTextChar"/>
    <w:semiHidden/>
    <w:rsid w:val="00F64E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F64E65"/>
    <w:rPr>
      <w:rFonts w:ascii="Arial" w:eastAsia="Times New Roman" w:hAnsi="Arial" w:cs="Times New Roman"/>
      <w:sz w:val="20"/>
      <w:szCs w:val="20"/>
    </w:rPr>
  </w:style>
  <w:style w:type="paragraph" w:styleId="ListParagraph">
    <w:name w:val="List Paragraph"/>
    <w:basedOn w:val="Normal"/>
    <w:uiPriority w:val="34"/>
    <w:qFormat/>
    <w:rsid w:val="00C97780"/>
    <w:pPr>
      <w:spacing w:after="0" w:line="240" w:lineRule="auto"/>
      <w:ind w:left="720"/>
      <w:contextualSpacing/>
      <w:jc w:val="both"/>
    </w:pPr>
    <w:rPr>
      <w:rFonts w:ascii="Century Gothic" w:eastAsia="Calibri" w:hAnsi="Century Gothic" w:cs="Times New Roman"/>
      <w:sz w:val="20"/>
    </w:rPr>
  </w:style>
  <w:style w:type="character" w:styleId="Hyperlink">
    <w:name w:val="Hyperlink"/>
    <w:basedOn w:val="DefaultParagraphFont"/>
    <w:uiPriority w:val="99"/>
    <w:unhideWhenUsed/>
    <w:rsid w:val="00BD0729"/>
    <w:rPr>
      <w:color w:val="0000FF" w:themeColor="hyperlink"/>
      <w:u w:val="single"/>
    </w:rPr>
  </w:style>
  <w:style w:type="character" w:styleId="UnresolvedMention">
    <w:name w:val="Unresolved Mention"/>
    <w:basedOn w:val="DefaultParagraphFont"/>
    <w:uiPriority w:val="99"/>
    <w:semiHidden/>
    <w:unhideWhenUsed/>
    <w:rsid w:val="00BD0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7699">
      <w:bodyDiv w:val="1"/>
      <w:marLeft w:val="0"/>
      <w:marRight w:val="0"/>
      <w:marTop w:val="0"/>
      <w:marBottom w:val="0"/>
      <w:divBdr>
        <w:top w:val="none" w:sz="0" w:space="0" w:color="auto"/>
        <w:left w:val="none" w:sz="0" w:space="0" w:color="auto"/>
        <w:bottom w:val="none" w:sz="0" w:space="0" w:color="auto"/>
        <w:right w:val="none" w:sz="0" w:space="0" w:color="auto"/>
      </w:divBdr>
    </w:div>
    <w:div w:id="286474205">
      <w:bodyDiv w:val="1"/>
      <w:marLeft w:val="0"/>
      <w:marRight w:val="0"/>
      <w:marTop w:val="0"/>
      <w:marBottom w:val="0"/>
      <w:divBdr>
        <w:top w:val="none" w:sz="0" w:space="0" w:color="auto"/>
        <w:left w:val="none" w:sz="0" w:space="0" w:color="auto"/>
        <w:bottom w:val="none" w:sz="0" w:space="0" w:color="auto"/>
        <w:right w:val="none" w:sz="0" w:space="0" w:color="auto"/>
      </w:divBdr>
    </w:div>
    <w:div w:id="752778523">
      <w:bodyDiv w:val="1"/>
      <w:marLeft w:val="0"/>
      <w:marRight w:val="0"/>
      <w:marTop w:val="0"/>
      <w:marBottom w:val="0"/>
      <w:divBdr>
        <w:top w:val="none" w:sz="0" w:space="0" w:color="auto"/>
        <w:left w:val="none" w:sz="0" w:space="0" w:color="auto"/>
        <w:bottom w:val="none" w:sz="0" w:space="0" w:color="auto"/>
        <w:right w:val="none" w:sz="0" w:space="0" w:color="auto"/>
      </w:divBdr>
    </w:div>
    <w:div w:id="769278609">
      <w:bodyDiv w:val="1"/>
      <w:marLeft w:val="0"/>
      <w:marRight w:val="0"/>
      <w:marTop w:val="0"/>
      <w:marBottom w:val="0"/>
      <w:divBdr>
        <w:top w:val="none" w:sz="0" w:space="0" w:color="auto"/>
        <w:left w:val="none" w:sz="0" w:space="0" w:color="auto"/>
        <w:bottom w:val="none" w:sz="0" w:space="0" w:color="auto"/>
        <w:right w:val="none" w:sz="0" w:space="0" w:color="auto"/>
      </w:divBdr>
      <w:divsChild>
        <w:div w:id="270937366">
          <w:marLeft w:val="0"/>
          <w:marRight w:val="0"/>
          <w:marTop w:val="0"/>
          <w:marBottom w:val="0"/>
          <w:divBdr>
            <w:top w:val="none" w:sz="0" w:space="0" w:color="auto"/>
            <w:left w:val="none" w:sz="0" w:space="0" w:color="auto"/>
            <w:bottom w:val="none" w:sz="0" w:space="0" w:color="auto"/>
            <w:right w:val="none" w:sz="0" w:space="0" w:color="auto"/>
          </w:divBdr>
          <w:divsChild>
            <w:div w:id="945386094">
              <w:marLeft w:val="0"/>
              <w:marRight w:val="0"/>
              <w:marTop w:val="0"/>
              <w:marBottom w:val="0"/>
              <w:divBdr>
                <w:top w:val="none" w:sz="0" w:space="0" w:color="auto"/>
                <w:left w:val="none" w:sz="0" w:space="0" w:color="auto"/>
                <w:bottom w:val="none" w:sz="0" w:space="0" w:color="auto"/>
                <w:right w:val="none" w:sz="0" w:space="0" w:color="auto"/>
              </w:divBdr>
              <w:divsChild>
                <w:div w:id="1926067827">
                  <w:marLeft w:val="0"/>
                  <w:marRight w:val="0"/>
                  <w:marTop w:val="0"/>
                  <w:marBottom w:val="0"/>
                  <w:divBdr>
                    <w:top w:val="none" w:sz="0" w:space="0" w:color="auto"/>
                    <w:left w:val="none" w:sz="0" w:space="0" w:color="auto"/>
                    <w:bottom w:val="none" w:sz="0" w:space="0" w:color="auto"/>
                    <w:right w:val="none" w:sz="0" w:space="0" w:color="auto"/>
                  </w:divBdr>
                  <w:divsChild>
                    <w:div w:id="918290705">
                      <w:marLeft w:val="0"/>
                      <w:marRight w:val="0"/>
                      <w:marTop w:val="0"/>
                      <w:marBottom w:val="0"/>
                      <w:divBdr>
                        <w:top w:val="none" w:sz="0" w:space="0" w:color="auto"/>
                        <w:left w:val="none" w:sz="0" w:space="0" w:color="auto"/>
                        <w:bottom w:val="none" w:sz="0" w:space="0" w:color="auto"/>
                        <w:right w:val="none" w:sz="0" w:space="0" w:color="auto"/>
                      </w:divBdr>
                      <w:divsChild>
                        <w:div w:id="1291788672">
                          <w:marLeft w:val="0"/>
                          <w:marRight w:val="0"/>
                          <w:marTop w:val="0"/>
                          <w:marBottom w:val="0"/>
                          <w:divBdr>
                            <w:top w:val="none" w:sz="0" w:space="0" w:color="auto"/>
                            <w:left w:val="none" w:sz="0" w:space="0" w:color="auto"/>
                            <w:bottom w:val="none" w:sz="0" w:space="0" w:color="auto"/>
                            <w:right w:val="none" w:sz="0" w:space="0" w:color="auto"/>
                          </w:divBdr>
                          <w:divsChild>
                            <w:div w:id="1012416299">
                              <w:marLeft w:val="0"/>
                              <w:marRight w:val="0"/>
                              <w:marTop w:val="0"/>
                              <w:marBottom w:val="0"/>
                              <w:divBdr>
                                <w:top w:val="none" w:sz="0" w:space="0" w:color="auto"/>
                                <w:left w:val="none" w:sz="0" w:space="0" w:color="auto"/>
                                <w:bottom w:val="none" w:sz="0" w:space="0" w:color="auto"/>
                                <w:right w:val="none" w:sz="0" w:space="0" w:color="auto"/>
                              </w:divBdr>
                              <w:divsChild>
                                <w:div w:id="1732576152">
                                  <w:marLeft w:val="0"/>
                                  <w:marRight w:val="0"/>
                                  <w:marTop w:val="0"/>
                                  <w:marBottom w:val="0"/>
                                  <w:divBdr>
                                    <w:top w:val="none" w:sz="0" w:space="0" w:color="auto"/>
                                    <w:left w:val="none" w:sz="0" w:space="0" w:color="auto"/>
                                    <w:bottom w:val="none" w:sz="0" w:space="0" w:color="auto"/>
                                    <w:right w:val="none" w:sz="0" w:space="0" w:color="auto"/>
                                  </w:divBdr>
                                </w:div>
                                <w:div w:id="1892304816">
                                  <w:marLeft w:val="0"/>
                                  <w:marRight w:val="0"/>
                                  <w:marTop w:val="0"/>
                                  <w:marBottom w:val="0"/>
                                  <w:divBdr>
                                    <w:top w:val="none" w:sz="0" w:space="0" w:color="auto"/>
                                    <w:left w:val="none" w:sz="0" w:space="0" w:color="auto"/>
                                    <w:bottom w:val="none" w:sz="0" w:space="0" w:color="auto"/>
                                    <w:right w:val="none" w:sz="0" w:space="0" w:color="auto"/>
                                  </w:divBdr>
                                </w:div>
                                <w:div w:id="14237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798648">
      <w:bodyDiv w:val="1"/>
      <w:marLeft w:val="0"/>
      <w:marRight w:val="0"/>
      <w:marTop w:val="0"/>
      <w:marBottom w:val="0"/>
      <w:divBdr>
        <w:top w:val="none" w:sz="0" w:space="0" w:color="auto"/>
        <w:left w:val="none" w:sz="0" w:space="0" w:color="auto"/>
        <w:bottom w:val="none" w:sz="0" w:space="0" w:color="auto"/>
        <w:right w:val="none" w:sz="0" w:space="0" w:color="auto"/>
      </w:divBdr>
    </w:div>
    <w:div w:id="195312844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6">
          <w:marLeft w:val="547"/>
          <w:marRight w:val="0"/>
          <w:marTop w:val="58"/>
          <w:marBottom w:val="0"/>
          <w:divBdr>
            <w:top w:val="none" w:sz="0" w:space="0" w:color="auto"/>
            <w:left w:val="none" w:sz="0" w:space="0" w:color="auto"/>
            <w:bottom w:val="none" w:sz="0" w:space="0" w:color="auto"/>
            <w:right w:val="none" w:sz="0" w:space="0" w:color="auto"/>
          </w:divBdr>
        </w:div>
        <w:div w:id="1974485602">
          <w:marLeft w:val="547"/>
          <w:marRight w:val="0"/>
          <w:marTop w:val="58"/>
          <w:marBottom w:val="0"/>
          <w:divBdr>
            <w:top w:val="none" w:sz="0" w:space="0" w:color="auto"/>
            <w:left w:val="none" w:sz="0" w:space="0" w:color="auto"/>
            <w:bottom w:val="none" w:sz="0" w:space="0" w:color="auto"/>
            <w:right w:val="none" w:sz="0" w:space="0" w:color="auto"/>
          </w:divBdr>
        </w:div>
        <w:div w:id="1361861355">
          <w:marLeft w:val="547"/>
          <w:marRight w:val="0"/>
          <w:marTop w:val="58"/>
          <w:marBottom w:val="0"/>
          <w:divBdr>
            <w:top w:val="none" w:sz="0" w:space="0" w:color="auto"/>
            <w:left w:val="none" w:sz="0" w:space="0" w:color="auto"/>
            <w:bottom w:val="none" w:sz="0" w:space="0" w:color="auto"/>
            <w:right w:val="none" w:sz="0" w:space="0" w:color="auto"/>
          </w:divBdr>
        </w:div>
        <w:div w:id="1816682188">
          <w:marLeft w:val="547"/>
          <w:marRight w:val="0"/>
          <w:marTop w:val="58"/>
          <w:marBottom w:val="0"/>
          <w:divBdr>
            <w:top w:val="none" w:sz="0" w:space="0" w:color="auto"/>
            <w:left w:val="none" w:sz="0" w:space="0" w:color="auto"/>
            <w:bottom w:val="none" w:sz="0" w:space="0" w:color="auto"/>
            <w:right w:val="none" w:sz="0" w:space="0" w:color="auto"/>
          </w:divBdr>
        </w:div>
        <w:div w:id="509370301">
          <w:marLeft w:val="547"/>
          <w:marRight w:val="0"/>
          <w:marTop w:val="58"/>
          <w:marBottom w:val="0"/>
          <w:divBdr>
            <w:top w:val="none" w:sz="0" w:space="0" w:color="auto"/>
            <w:left w:val="none" w:sz="0" w:space="0" w:color="auto"/>
            <w:bottom w:val="none" w:sz="0" w:space="0" w:color="auto"/>
            <w:right w:val="none" w:sz="0" w:space="0" w:color="auto"/>
          </w:divBdr>
        </w:div>
      </w:divsChild>
    </w:div>
    <w:div w:id="1955478861">
      <w:bodyDiv w:val="1"/>
      <w:marLeft w:val="0"/>
      <w:marRight w:val="0"/>
      <w:marTop w:val="0"/>
      <w:marBottom w:val="0"/>
      <w:divBdr>
        <w:top w:val="none" w:sz="0" w:space="0" w:color="auto"/>
        <w:left w:val="none" w:sz="0" w:space="0" w:color="auto"/>
        <w:bottom w:val="none" w:sz="0" w:space="0" w:color="auto"/>
        <w:right w:val="none" w:sz="0" w:space="0" w:color="auto"/>
      </w:divBdr>
      <w:divsChild>
        <w:div w:id="1582829906">
          <w:marLeft w:val="0"/>
          <w:marRight w:val="0"/>
          <w:marTop w:val="0"/>
          <w:marBottom w:val="0"/>
          <w:divBdr>
            <w:top w:val="none" w:sz="0" w:space="0" w:color="auto"/>
            <w:left w:val="none" w:sz="0" w:space="0" w:color="auto"/>
            <w:bottom w:val="none" w:sz="0" w:space="0" w:color="auto"/>
            <w:right w:val="none" w:sz="0" w:space="0" w:color="auto"/>
          </w:divBdr>
          <w:divsChild>
            <w:div w:id="1471241248">
              <w:marLeft w:val="0"/>
              <w:marRight w:val="0"/>
              <w:marTop w:val="0"/>
              <w:marBottom w:val="0"/>
              <w:divBdr>
                <w:top w:val="none" w:sz="0" w:space="0" w:color="auto"/>
                <w:left w:val="none" w:sz="0" w:space="0" w:color="auto"/>
                <w:bottom w:val="none" w:sz="0" w:space="0" w:color="auto"/>
                <w:right w:val="none" w:sz="0" w:space="0" w:color="auto"/>
              </w:divBdr>
              <w:divsChild>
                <w:div w:id="853036156">
                  <w:marLeft w:val="0"/>
                  <w:marRight w:val="0"/>
                  <w:marTop w:val="0"/>
                  <w:marBottom w:val="0"/>
                  <w:divBdr>
                    <w:top w:val="none" w:sz="0" w:space="0" w:color="auto"/>
                    <w:left w:val="none" w:sz="0" w:space="0" w:color="auto"/>
                    <w:bottom w:val="none" w:sz="0" w:space="0" w:color="auto"/>
                    <w:right w:val="none" w:sz="0" w:space="0" w:color="auto"/>
                  </w:divBdr>
                  <w:divsChild>
                    <w:div w:id="1469012409">
                      <w:marLeft w:val="0"/>
                      <w:marRight w:val="0"/>
                      <w:marTop w:val="0"/>
                      <w:marBottom w:val="0"/>
                      <w:divBdr>
                        <w:top w:val="none" w:sz="0" w:space="0" w:color="auto"/>
                        <w:left w:val="none" w:sz="0" w:space="0" w:color="auto"/>
                        <w:bottom w:val="none" w:sz="0" w:space="0" w:color="auto"/>
                        <w:right w:val="none" w:sz="0" w:space="0" w:color="auto"/>
                      </w:divBdr>
                      <w:divsChild>
                        <w:div w:id="73430907">
                          <w:marLeft w:val="0"/>
                          <w:marRight w:val="0"/>
                          <w:marTop w:val="0"/>
                          <w:marBottom w:val="0"/>
                          <w:divBdr>
                            <w:top w:val="none" w:sz="0" w:space="0" w:color="auto"/>
                            <w:left w:val="none" w:sz="0" w:space="0" w:color="auto"/>
                            <w:bottom w:val="none" w:sz="0" w:space="0" w:color="auto"/>
                            <w:right w:val="none" w:sz="0" w:space="0" w:color="auto"/>
                          </w:divBdr>
                          <w:divsChild>
                            <w:div w:id="107628802">
                              <w:marLeft w:val="0"/>
                              <w:marRight w:val="0"/>
                              <w:marTop w:val="0"/>
                              <w:marBottom w:val="0"/>
                              <w:divBdr>
                                <w:top w:val="none" w:sz="0" w:space="0" w:color="auto"/>
                                <w:left w:val="none" w:sz="0" w:space="0" w:color="auto"/>
                                <w:bottom w:val="none" w:sz="0" w:space="0" w:color="auto"/>
                                <w:right w:val="none" w:sz="0" w:space="0" w:color="auto"/>
                              </w:divBdr>
                              <w:divsChild>
                                <w:div w:id="574970480">
                                  <w:marLeft w:val="0"/>
                                  <w:marRight w:val="0"/>
                                  <w:marTop w:val="0"/>
                                  <w:marBottom w:val="0"/>
                                  <w:divBdr>
                                    <w:top w:val="none" w:sz="0" w:space="0" w:color="auto"/>
                                    <w:left w:val="none" w:sz="0" w:space="0" w:color="auto"/>
                                    <w:bottom w:val="none" w:sz="0" w:space="0" w:color="auto"/>
                                    <w:right w:val="none" w:sz="0" w:space="0" w:color="auto"/>
                                  </w:divBdr>
                                </w:div>
                                <w:div w:id="189103608">
                                  <w:marLeft w:val="0"/>
                                  <w:marRight w:val="0"/>
                                  <w:marTop w:val="0"/>
                                  <w:marBottom w:val="0"/>
                                  <w:divBdr>
                                    <w:top w:val="none" w:sz="0" w:space="0" w:color="auto"/>
                                    <w:left w:val="none" w:sz="0" w:space="0" w:color="auto"/>
                                    <w:bottom w:val="none" w:sz="0" w:space="0" w:color="auto"/>
                                    <w:right w:val="none" w:sz="0" w:space="0" w:color="auto"/>
                                  </w:divBdr>
                                </w:div>
                                <w:div w:id="8238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3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mailto:liz.thomson@turnerservices.co.uk"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1C86D3-AB65-460B-92DB-63E585D57E4E}" type="doc">
      <dgm:prSet loTypeId="urn:microsoft.com/office/officeart/2005/8/layout/venn3" loCatId="relationship" qsTypeId="urn:microsoft.com/office/officeart/2005/8/quickstyle/simple1" qsCatId="simple" csTypeId="urn:microsoft.com/office/officeart/2005/8/colors/accent5_2" csCatId="accent5" phldr="1"/>
      <dgm:spPr/>
      <dgm:t>
        <a:bodyPr/>
        <a:lstStyle/>
        <a:p>
          <a:endParaRPr lang="en-GB"/>
        </a:p>
      </dgm:t>
    </dgm:pt>
    <dgm:pt modelId="{3D8E46FA-60E2-41B1-B29D-5AA0DA1ABF2C}">
      <dgm:prSet phldrT="[Text]"/>
      <dgm:spPr>
        <a:solidFill>
          <a:schemeClr val="bg1">
            <a:lumMod val="50000"/>
            <a:alpha val="50000"/>
          </a:schemeClr>
        </a:solidFill>
      </dgm:spPr>
      <dgm:t>
        <a:bodyPr/>
        <a:lstStyle/>
        <a:p>
          <a:r>
            <a:rPr lang="en-GB" b="1">
              <a:solidFill>
                <a:schemeClr val="bg1"/>
              </a:solidFill>
            </a:rPr>
            <a:t>Integrity</a:t>
          </a:r>
        </a:p>
      </dgm:t>
    </dgm:pt>
    <dgm:pt modelId="{BD2B37A1-24CD-4969-8FFA-41230211F807}" type="parTrans" cxnId="{6B960305-6C84-4BA7-B498-2DADF4A5FC6A}">
      <dgm:prSet/>
      <dgm:spPr/>
      <dgm:t>
        <a:bodyPr/>
        <a:lstStyle/>
        <a:p>
          <a:endParaRPr lang="en-GB">
            <a:solidFill>
              <a:schemeClr val="bg1">
                <a:lumMod val="50000"/>
              </a:schemeClr>
            </a:solidFill>
          </a:endParaRPr>
        </a:p>
      </dgm:t>
    </dgm:pt>
    <dgm:pt modelId="{995957AB-B596-4D37-9F02-4870C9C59C3F}" type="sibTrans" cxnId="{6B960305-6C84-4BA7-B498-2DADF4A5FC6A}">
      <dgm:prSet/>
      <dgm:spPr/>
      <dgm:t>
        <a:bodyPr/>
        <a:lstStyle/>
        <a:p>
          <a:endParaRPr lang="en-GB">
            <a:solidFill>
              <a:schemeClr val="bg1">
                <a:lumMod val="50000"/>
              </a:schemeClr>
            </a:solidFill>
          </a:endParaRPr>
        </a:p>
      </dgm:t>
    </dgm:pt>
    <dgm:pt modelId="{A3E269BD-06A5-4967-B732-8A2031E6443F}">
      <dgm:prSet phldrT="[Text]"/>
      <dgm:spPr>
        <a:solidFill>
          <a:schemeClr val="bg1">
            <a:lumMod val="50000"/>
            <a:alpha val="50000"/>
          </a:schemeClr>
        </a:solidFill>
      </dgm:spPr>
      <dgm:t>
        <a:bodyPr/>
        <a:lstStyle/>
        <a:p>
          <a:r>
            <a:rPr lang="en-GB" b="1">
              <a:solidFill>
                <a:schemeClr val="bg1"/>
              </a:solidFill>
            </a:rPr>
            <a:t>Teamwork</a:t>
          </a:r>
        </a:p>
      </dgm:t>
    </dgm:pt>
    <dgm:pt modelId="{F5332391-E249-4157-8AE7-E95F2AF978DE}" type="parTrans" cxnId="{D2E695A1-E4D3-4815-8C4E-9DD383DD4D10}">
      <dgm:prSet/>
      <dgm:spPr/>
      <dgm:t>
        <a:bodyPr/>
        <a:lstStyle/>
        <a:p>
          <a:endParaRPr lang="en-GB">
            <a:solidFill>
              <a:schemeClr val="bg1">
                <a:lumMod val="50000"/>
              </a:schemeClr>
            </a:solidFill>
          </a:endParaRPr>
        </a:p>
      </dgm:t>
    </dgm:pt>
    <dgm:pt modelId="{B8B71EFD-076E-4DA6-829B-F9D287F437E7}" type="sibTrans" cxnId="{D2E695A1-E4D3-4815-8C4E-9DD383DD4D10}">
      <dgm:prSet/>
      <dgm:spPr/>
      <dgm:t>
        <a:bodyPr/>
        <a:lstStyle/>
        <a:p>
          <a:endParaRPr lang="en-GB">
            <a:solidFill>
              <a:schemeClr val="bg1">
                <a:lumMod val="50000"/>
              </a:schemeClr>
            </a:solidFill>
          </a:endParaRPr>
        </a:p>
      </dgm:t>
    </dgm:pt>
    <dgm:pt modelId="{BF1C34F6-6B6A-4325-9824-80FD3D36C1A0}">
      <dgm:prSet phldrT="[Text]"/>
      <dgm:spPr>
        <a:solidFill>
          <a:schemeClr val="bg1">
            <a:lumMod val="50000"/>
            <a:alpha val="50000"/>
          </a:schemeClr>
        </a:solidFill>
      </dgm:spPr>
      <dgm:t>
        <a:bodyPr/>
        <a:lstStyle/>
        <a:p>
          <a:r>
            <a:rPr lang="en-GB" b="1">
              <a:solidFill>
                <a:schemeClr val="bg1"/>
              </a:solidFill>
            </a:rPr>
            <a:t>Communication</a:t>
          </a:r>
        </a:p>
      </dgm:t>
    </dgm:pt>
    <dgm:pt modelId="{C450E873-1D44-4877-8D13-D43BB1935529}" type="parTrans" cxnId="{39131B84-26C2-46E2-B616-8DFE44E88270}">
      <dgm:prSet/>
      <dgm:spPr/>
      <dgm:t>
        <a:bodyPr/>
        <a:lstStyle/>
        <a:p>
          <a:endParaRPr lang="en-GB">
            <a:solidFill>
              <a:schemeClr val="bg1">
                <a:lumMod val="50000"/>
              </a:schemeClr>
            </a:solidFill>
          </a:endParaRPr>
        </a:p>
      </dgm:t>
    </dgm:pt>
    <dgm:pt modelId="{9719FC23-822D-4603-ABC8-B34BA354A755}" type="sibTrans" cxnId="{39131B84-26C2-46E2-B616-8DFE44E88270}">
      <dgm:prSet/>
      <dgm:spPr/>
      <dgm:t>
        <a:bodyPr/>
        <a:lstStyle/>
        <a:p>
          <a:endParaRPr lang="en-GB">
            <a:solidFill>
              <a:schemeClr val="bg1">
                <a:lumMod val="50000"/>
              </a:schemeClr>
            </a:solidFill>
          </a:endParaRPr>
        </a:p>
      </dgm:t>
    </dgm:pt>
    <dgm:pt modelId="{8642EBC8-9500-4C59-A3EC-1C0EC08158F6}">
      <dgm:prSet phldrT="[Text]"/>
      <dgm:spPr>
        <a:solidFill>
          <a:schemeClr val="bg1">
            <a:lumMod val="50000"/>
            <a:alpha val="50000"/>
          </a:schemeClr>
        </a:solidFill>
      </dgm:spPr>
      <dgm:t>
        <a:bodyPr/>
        <a:lstStyle/>
        <a:p>
          <a:r>
            <a:rPr lang="en-GB" b="1">
              <a:solidFill>
                <a:schemeClr val="bg1"/>
              </a:solidFill>
            </a:rPr>
            <a:t>Employee Relations</a:t>
          </a:r>
        </a:p>
      </dgm:t>
    </dgm:pt>
    <dgm:pt modelId="{0902C3EE-6C4B-4162-98AD-699B7673E3AB}" type="parTrans" cxnId="{BA489D4A-2A30-4E75-B8E1-7A7A7CDE52B9}">
      <dgm:prSet/>
      <dgm:spPr/>
      <dgm:t>
        <a:bodyPr/>
        <a:lstStyle/>
        <a:p>
          <a:endParaRPr lang="en-GB">
            <a:solidFill>
              <a:schemeClr val="bg1">
                <a:lumMod val="50000"/>
              </a:schemeClr>
            </a:solidFill>
          </a:endParaRPr>
        </a:p>
      </dgm:t>
    </dgm:pt>
    <dgm:pt modelId="{DDB7ABF6-42B9-4C05-A87A-0AE68583E93A}" type="sibTrans" cxnId="{BA489D4A-2A30-4E75-B8E1-7A7A7CDE52B9}">
      <dgm:prSet/>
      <dgm:spPr/>
      <dgm:t>
        <a:bodyPr/>
        <a:lstStyle/>
        <a:p>
          <a:endParaRPr lang="en-GB">
            <a:solidFill>
              <a:schemeClr val="bg1">
                <a:lumMod val="50000"/>
              </a:schemeClr>
            </a:solidFill>
          </a:endParaRPr>
        </a:p>
      </dgm:t>
    </dgm:pt>
    <dgm:pt modelId="{4341EB23-DE8C-441F-B91A-C7BB4CE17C46}">
      <dgm:prSet phldrT="[Text]"/>
      <dgm:spPr>
        <a:solidFill>
          <a:schemeClr val="bg1">
            <a:lumMod val="50000"/>
            <a:alpha val="50000"/>
          </a:schemeClr>
        </a:solidFill>
      </dgm:spPr>
      <dgm:t>
        <a:bodyPr/>
        <a:lstStyle/>
        <a:p>
          <a:r>
            <a:rPr lang="en-GB" b="1">
              <a:solidFill>
                <a:schemeClr val="bg1"/>
              </a:solidFill>
            </a:rPr>
            <a:t>Enjoyment</a:t>
          </a:r>
        </a:p>
      </dgm:t>
    </dgm:pt>
    <dgm:pt modelId="{84ADBACE-9B0D-433F-8E66-7D490D7495BC}" type="parTrans" cxnId="{007D313B-4B22-4A9A-8E41-0DBCC02DB65C}">
      <dgm:prSet/>
      <dgm:spPr/>
      <dgm:t>
        <a:bodyPr/>
        <a:lstStyle/>
        <a:p>
          <a:endParaRPr lang="en-GB">
            <a:solidFill>
              <a:schemeClr val="bg1">
                <a:lumMod val="50000"/>
              </a:schemeClr>
            </a:solidFill>
          </a:endParaRPr>
        </a:p>
      </dgm:t>
    </dgm:pt>
    <dgm:pt modelId="{636CB7A4-6F56-4A93-84B7-366755BC64E4}" type="sibTrans" cxnId="{007D313B-4B22-4A9A-8E41-0DBCC02DB65C}">
      <dgm:prSet/>
      <dgm:spPr/>
      <dgm:t>
        <a:bodyPr/>
        <a:lstStyle/>
        <a:p>
          <a:endParaRPr lang="en-GB">
            <a:solidFill>
              <a:schemeClr val="bg1">
                <a:lumMod val="50000"/>
              </a:schemeClr>
            </a:solidFill>
          </a:endParaRPr>
        </a:p>
      </dgm:t>
    </dgm:pt>
    <dgm:pt modelId="{8B360622-59CE-44F0-BAF2-FA02DF44A432}">
      <dgm:prSet phldrT="[Text]"/>
      <dgm:spPr>
        <a:solidFill>
          <a:schemeClr val="bg1">
            <a:lumMod val="50000"/>
            <a:alpha val="50000"/>
          </a:schemeClr>
        </a:solidFill>
      </dgm:spPr>
      <dgm:t>
        <a:bodyPr/>
        <a:lstStyle/>
        <a:p>
          <a:r>
            <a:rPr lang="en-GB" b="1">
              <a:solidFill>
                <a:schemeClr val="bg1"/>
              </a:solidFill>
            </a:rPr>
            <a:t>Profitability</a:t>
          </a:r>
        </a:p>
      </dgm:t>
    </dgm:pt>
    <dgm:pt modelId="{A7EC96C2-6563-457B-B735-F507418DEE02}" type="parTrans" cxnId="{9D61EC45-4E15-46B1-B70F-A1E04923180A}">
      <dgm:prSet/>
      <dgm:spPr/>
      <dgm:t>
        <a:bodyPr/>
        <a:lstStyle/>
        <a:p>
          <a:endParaRPr lang="en-GB">
            <a:solidFill>
              <a:schemeClr val="bg1">
                <a:lumMod val="50000"/>
              </a:schemeClr>
            </a:solidFill>
          </a:endParaRPr>
        </a:p>
      </dgm:t>
    </dgm:pt>
    <dgm:pt modelId="{9D3034EF-C2A6-426C-B15E-540A979F01FB}" type="sibTrans" cxnId="{9D61EC45-4E15-46B1-B70F-A1E04923180A}">
      <dgm:prSet/>
      <dgm:spPr/>
      <dgm:t>
        <a:bodyPr/>
        <a:lstStyle/>
        <a:p>
          <a:endParaRPr lang="en-GB">
            <a:solidFill>
              <a:schemeClr val="bg1">
                <a:lumMod val="50000"/>
              </a:schemeClr>
            </a:solidFill>
          </a:endParaRPr>
        </a:p>
      </dgm:t>
    </dgm:pt>
    <dgm:pt modelId="{ED035CD8-D77A-4370-BAE3-372AA643100D}" type="pres">
      <dgm:prSet presAssocID="{B11C86D3-AB65-460B-92DB-63E585D57E4E}" presName="Name0" presStyleCnt="0">
        <dgm:presLayoutVars>
          <dgm:dir/>
          <dgm:resizeHandles val="exact"/>
        </dgm:presLayoutVars>
      </dgm:prSet>
      <dgm:spPr/>
    </dgm:pt>
    <dgm:pt modelId="{68391279-F241-4E94-9CBB-05780AFC15AC}" type="pres">
      <dgm:prSet presAssocID="{3D8E46FA-60E2-41B1-B29D-5AA0DA1ABF2C}" presName="Name5" presStyleLbl="vennNode1" presStyleIdx="0" presStyleCnt="6">
        <dgm:presLayoutVars>
          <dgm:bulletEnabled val="1"/>
        </dgm:presLayoutVars>
      </dgm:prSet>
      <dgm:spPr/>
    </dgm:pt>
    <dgm:pt modelId="{7A05B5D7-82D1-47C5-9FD3-CA729070CD89}" type="pres">
      <dgm:prSet presAssocID="{995957AB-B596-4D37-9F02-4870C9C59C3F}" presName="space" presStyleCnt="0"/>
      <dgm:spPr/>
    </dgm:pt>
    <dgm:pt modelId="{412B0C17-92CD-451A-86A0-68330CC7EEDF}" type="pres">
      <dgm:prSet presAssocID="{A3E269BD-06A5-4967-B732-8A2031E6443F}" presName="Name5" presStyleLbl="vennNode1" presStyleIdx="1" presStyleCnt="6">
        <dgm:presLayoutVars>
          <dgm:bulletEnabled val="1"/>
        </dgm:presLayoutVars>
      </dgm:prSet>
      <dgm:spPr/>
    </dgm:pt>
    <dgm:pt modelId="{3CDE75B8-EB8C-47B7-94F6-57DD19085FDD}" type="pres">
      <dgm:prSet presAssocID="{B8B71EFD-076E-4DA6-829B-F9D287F437E7}" presName="space" presStyleCnt="0"/>
      <dgm:spPr/>
    </dgm:pt>
    <dgm:pt modelId="{2083F7A5-0012-4057-933B-E413C73A57CF}" type="pres">
      <dgm:prSet presAssocID="{BF1C34F6-6B6A-4325-9824-80FD3D36C1A0}" presName="Name5" presStyleLbl="vennNode1" presStyleIdx="2" presStyleCnt="6">
        <dgm:presLayoutVars>
          <dgm:bulletEnabled val="1"/>
        </dgm:presLayoutVars>
      </dgm:prSet>
      <dgm:spPr/>
    </dgm:pt>
    <dgm:pt modelId="{B9297A00-9F88-492B-AE28-7FD76A32E358}" type="pres">
      <dgm:prSet presAssocID="{9719FC23-822D-4603-ABC8-B34BA354A755}" presName="space" presStyleCnt="0"/>
      <dgm:spPr/>
    </dgm:pt>
    <dgm:pt modelId="{7E7F5475-99E0-487E-99FD-80559C7D38F4}" type="pres">
      <dgm:prSet presAssocID="{8642EBC8-9500-4C59-A3EC-1C0EC08158F6}" presName="Name5" presStyleLbl="vennNode1" presStyleIdx="3" presStyleCnt="6">
        <dgm:presLayoutVars>
          <dgm:bulletEnabled val="1"/>
        </dgm:presLayoutVars>
      </dgm:prSet>
      <dgm:spPr/>
    </dgm:pt>
    <dgm:pt modelId="{9E00F307-9766-44A7-9725-80A67AB750E0}" type="pres">
      <dgm:prSet presAssocID="{DDB7ABF6-42B9-4C05-A87A-0AE68583E93A}" presName="space" presStyleCnt="0"/>
      <dgm:spPr/>
    </dgm:pt>
    <dgm:pt modelId="{D3A6D6B1-D331-4C01-8F2E-EB519EAF95F9}" type="pres">
      <dgm:prSet presAssocID="{8B360622-59CE-44F0-BAF2-FA02DF44A432}" presName="Name5" presStyleLbl="vennNode1" presStyleIdx="4" presStyleCnt="6">
        <dgm:presLayoutVars>
          <dgm:bulletEnabled val="1"/>
        </dgm:presLayoutVars>
      </dgm:prSet>
      <dgm:spPr/>
    </dgm:pt>
    <dgm:pt modelId="{99916F25-479A-4FB2-B0CF-4687D92F7E6B}" type="pres">
      <dgm:prSet presAssocID="{9D3034EF-C2A6-426C-B15E-540A979F01FB}" presName="space" presStyleCnt="0"/>
      <dgm:spPr/>
    </dgm:pt>
    <dgm:pt modelId="{96EDB0DF-FC45-4810-A68F-9BE75859F56E}" type="pres">
      <dgm:prSet presAssocID="{4341EB23-DE8C-441F-B91A-C7BB4CE17C46}" presName="Name5" presStyleLbl="vennNode1" presStyleIdx="5" presStyleCnt="6">
        <dgm:presLayoutVars>
          <dgm:bulletEnabled val="1"/>
        </dgm:presLayoutVars>
      </dgm:prSet>
      <dgm:spPr/>
    </dgm:pt>
  </dgm:ptLst>
  <dgm:cxnLst>
    <dgm:cxn modelId="{6B960305-6C84-4BA7-B498-2DADF4A5FC6A}" srcId="{B11C86D3-AB65-460B-92DB-63E585D57E4E}" destId="{3D8E46FA-60E2-41B1-B29D-5AA0DA1ABF2C}" srcOrd="0" destOrd="0" parTransId="{BD2B37A1-24CD-4969-8FFA-41230211F807}" sibTransId="{995957AB-B596-4D37-9F02-4870C9C59C3F}"/>
    <dgm:cxn modelId="{B3B02605-B053-4EEC-A79D-5066607E31BB}" type="presOf" srcId="{A3E269BD-06A5-4967-B732-8A2031E6443F}" destId="{412B0C17-92CD-451A-86A0-68330CC7EEDF}" srcOrd="0" destOrd="0" presId="urn:microsoft.com/office/officeart/2005/8/layout/venn3"/>
    <dgm:cxn modelId="{241F0708-872B-44A2-AEEC-D6914BC41A96}" type="presOf" srcId="{8642EBC8-9500-4C59-A3EC-1C0EC08158F6}" destId="{7E7F5475-99E0-487E-99FD-80559C7D38F4}" srcOrd="0" destOrd="0" presId="urn:microsoft.com/office/officeart/2005/8/layout/venn3"/>
    <dgm:cxn modelId="{007D313B-4B22-4A9A-8E41-0DBCC02DB65C}" srcId="{B11C86D3-AB65-460B-92DB-63E585D57E4E}" destId="{4341EB23-DE8C-441F-B91A-C7BB4CE17C46}" srcOrd="5" destOrd="0" parTransId="{84ADBACE-9B0D-433F-8E66-7D490D7495BC}" sibTransId="{636CB7A4-6F56-4A93-84B7-366755BC64E4}"/>
    <dgm:cxn modelId="{A116C245-C74B-49EB-8213-6528D1C855DA}" type="presOf" srcId="{BF1C34F6-6B6A-4325-9824-80FD3D36C1A0}" destId="{2083F7A5-0012-4057-933B-E413C73A57CF}" srcOrd="0" destOrd="0" presId="urn:microsoft.com/office/officeart/2005/8/layout/venn3"/>
    <dgm:cxn modelId="{C257D565-5725-4E32-A198-EFBA16CEF975}" type="presOf" srcId="{3D8E46FA-60E2-41B1-B29D-5AA0DA1ABF2C}" destId="{68391279-F241-4E94-9CBB-05780AFC15AC}" srcOrd="0" destOrd="0" presId="urn:microsoft.com/office/officeart/2005/8/layout/venn3"/>
    <dgm:cxn modelId="{9D61EC45-4E15-46B1-B70F-A1E04923180A}" srcId="{B11C86D3-AB65-460B-92DB-63E585D57E4E}" destId="{8B360622-59CE-44F0-BAF2-FA02DF44A432}" srcOrd="4" destOrd="0" parTransId="{A7EC96C2-6563-457B-B735-F507418DEE02}" sibTransId="{9D3034EF-C2A6-426C-B15E-540A979F01FB}"/>
    <dgm:cxn modelId="{BA489D4A-2A30-4E75-B8E1-7A7A7CDE52B9}" srcId="{B11C86D3-AB65-460B-92DB-63E585D57E4E}" destId="{8642EBC8-9500-4C59-A3EC-1C0EC08158F6}" srcOrd="3" destOrd="0" parTransId="{0902C3EE-6C4B-4162-98AD-699B7673E3AB}" sibTransId="{DDB7ABF6-42B9-4C05-A87A-0AE68583E93A}"/>
    <dgm:cxn modelId="{39131B84-26C2-46E2-B616-8DFE44E88270}" srcId="{B11C86D3-AB65-460B-92DB-63E585D57E4E}" destId="{BF1C34F6-6B6A-4325-9824-80FD3D36C1A0}" srcOrd="2" destOrd="0" parTransId="{C450E873-1D44-4877-8D13-D43BB1935529}" sibTransId="{9719FC23-822D-4603-ABC8-B34BA354A755}"/>
    <dgm:cxn modelId="{D2E695A1-E4D3-4815-8C4E-9DD383DD4D10}" srcId="{B11C86D3-AB65-460B-92DB-63E585D57E4E}" destId="{A3E269BD-06A5-4967-B732-8A2031E6443F}" srcOrd="1" destOrd="0" parTransId="{F5332391-E249-4157-8AE7-E95F2AF978DE}" sibTransId="{B8B71EFD-076E-4DA6-829B-F9D287F437E7}"/>
    <dgm:cxn modelId="{760F66E4-1D00-4AA7-ABFB-515B631646B6}" type="presOf" srcId="{B11C86D3-AB65-460B-92DB-63E585D57E4E}" destId="{ED035CD8-D77A-4370-BAE3-372AA643100D}" srcOrd="0" destOrd="0" presId="urn:microsoft.com/office/officeart/2005/8/layout/venn3"/>
    <dgm:cxn modelId="{87375AE9-46E7-4820-A1A8-22A35BE72EC5}" type="presOf" srcId="{4341EB23-DE8C-441F-B91A-C7BB4CE17C46}" destId="{96EDB0DF-FC45-4810-A68F-9BE75859F56E}" srcOrd="0" destOrd="0" presId="urn:microsoft.com/office/officeart/2005/8/layout/venn3"/>
    <dgm:cxn modelId="{578D6AED-0288-4F28-852E-5C7CB4B8F35B}" type="presOf" srcId="{8B360622-59CE-44F0-BAF2-FA02DF44A432}" destId="{D3A6D6B1-D331-4C01-8F2E-EB519EAF95F9}" srcOrd="0" destOrd="0" presId="urn:microsoft.com/office/officeart/2005/8/layout/venn3"/>
    <dgm:cxn modelId="{EF98EBCB-9634-41FD-833F-7C1A43C16C0B}" type="presParOf" srcId="{ED035CD8-D77A-4370-BAE3-372AA643100D}" destId="{68391279-F241-4E94-9CBB-05780AFC15AC}" srcOrd="0" destOrd="0" presId="urn:microsoft.com/office/officeart/2005/8/layout/venn3"/>
    <dgm:cxn modelId="{B8B600A6-080C-4BB5-8C8F-99A0A8562859}" type="presParOf" srcId="{ED035CD8-D77A-4370-BAE3-372AA643100D}" destId="{7A05B5D7-82D1-47C5-9FD3-CA729070CD89}" srcOrd="1" destOrd="0" presId="urn:microsoft.com/office/officeart/2005/8/layout/venn3"/>
    <dgm:cxn modelId="{6C8CA136-FAFA-4EDE-B827-1EC05D8D0818}" type="presParOf" srcId="{ED035CD8-D77A-4370-BAE3-372AA643100D}" destId="{412B0C17-92CD-451A-86A0-68330CC7EEDF}" srcOrd="2" destOrd="0" presId="urn:microsoft.com/office/officeart/2005/8/layout/venn3"/>
    <dgm:cxn modelId="{5D0B61DB-DB8F-46E7-B504-0CD90D863848}" type="presParOf" srcId="{ED035CD8-D77A-4370-BAE3-372AA643100D}" destId="{3CDE75B8-EB8C-47B7-94F6-57DD19085FDD}" srcOrd="3" destOrd="0" presId="urn:microsoft.com/office/officeart/2005/8/layout/venn3"/>
    <dgm:cxn modelId="{8E35C888-4C7F-4094-9E16-42F25653093B}" type="presParOf" srcId="{ED035CD8-D77A-4370-BAE3-372AA643100D}" destId="{2083F7A5-0012-4057-933B-E413C73A57CF}" srcOrd="4" destOrd="0" presId="urn:microsoft.com/office/officeart/2005/8/layout/venn3"/>
    <dgm:cxn modelId="{E344A888-F365-409A-B1F5-A40E997C072E}" type="presParOf" srcId="{ED035CD8-D77A-4370-BAE3-372AA643100D}" destId="{B9297A00-9F88-492B-AE28-7FD76A32E358}" srcOrd="5" destOrd="0" presId="urn:microsoft.com/office/officeart/2005/8/layout/venn3"/>
    <dgm:cxn modelId="{4D85F39B-6D59-4D30-940D-3FC1E4759920}" type="presParOf" srcId="{ED035CD8-D77A-4370-BAE3-372AA643100D}" destId="{7E7F5475-99E0-487E-99FD-80559C7D38F4}" srcOrd="6" destOrd="0" presId="urn:microsoft.com/office/officeart/2005/8/layout/venn3"/>
    <dgm:cxn modelId="{5793E41E-7A65-4302-A1E7-95652A6DA607}" type="presParOf" srcId="{ED035CD8-D77A-4370-BAE3-372AA643100D}" destId="{9E00F307-9766-44A7-9725-80A67AB750E0}" srcOrd="7" destOrd="0" presId="urn:microsoft.com/office/officeart/2005/8/layout/venn3"/>
    <dgm:cxn modelId="{B9A014E1-A3AC-4C17-BC23-FBA1BC98B8D6}" type="presParOf" srcId="{ED035CD8-D77A-4370-BAE3-372AA643100D}" destId="{D3A6D6B1-D331-4C01-8F2E-EB519EAF95F9}" srcOrd="8" destOrd="0" presId="urn:microsoft.com/office/officeart/2005/8/layout/venn3"/>
    <dgm:cxn modelId="{69011583-3DE4-40E7-8FD1-2CCFB0C880A6}" type="presParOf" srcId="{ED035CD8-D77A-4370-BAE3-372AA643100D}" destId="{99916F25-479A-4FB2-B0CF-4687D92F7E6B}" srcOrd="9" destOrd="0" presId="urn:microsoft.com/office/officeart/2005/8/layout/venn3"/>
    <dgm:cxn modelId="{98A33904-C6BA-4C48-9641-25CCBBCE411B}" type="presParOf" srcId="{ED035CD8-D77A-4370-BAE3-372AA643100D}" destId="{96EDB0DF-FC45-4810-A68F-9BE75859F56E}" srcOrd="10" destOrd="0" presId="urn:microsoft.com/office/officeart/2005/8/layout/ven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391279-F241-4E94-9CBB-05780AFC15AC}">
      <dsp:nvSpPr>
        <dsp:cNvPr id="0" name=""/>
        <dsp:cNvSpPr/>
      </dsp:nvSpPr>
      <dsp:spPr>
        <a:xfrm>
          <a:off x="833" y="117324"/>
          <a:ext cx="1365551" cy="1365551"/>
        </a:xfrm>
        <a:prstGeom prst="ellipse">
          <a:avLst/>
        </a:prstGeom>
        <a:solidFill>
          <a:schemeClr val="bg1">
            <a:lumMod val="50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5151" tIns="11430" rIns="75151"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bg1"/>
              </a:solidFill>
            </a:rPr>
            <a:t>Integrity</a:t>
          </a:r>
        </a:p>
      </dsp:txBody>
      <dsp:txXfrm>
        <a:off x="200813" y="317304"/>
        <a:ext cx="965591" cy="965591"/>
      </dsp:txXfrm>
    </dsp:sp>
    <dsp:sp modelId="{412B0C17-92CD-451A-86A0-68330CC7EEDF}">
      <dsp:nvSpPr>
        <dsp:cNvPr id="0" name=""/>
        <dsp:cNvSpPr/>
      </dsp:nvSpPr>
      <dsp:spPr>
        <a:xfrm>
          <a:off x="1093274" y="117324"/>
          <a:ext cx="1365551" cy="1365551"/>
        </a:xfrm>
        <a:prstGeom prst="ellipse">
          <a:avLst/>
        </a:prstGeom>
        <a:solidFill>
          <a:schemeClr val="bg1">
            <a:lumMod val="50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5151" tIns="11430" rIns="75151"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bg1"/>
              </a:solidFill>
            </a:rPr>
            <a:t>Teamwork</a:t>
          </a:r>
        </a:p>
      </dsp:txBody>
      <dsp:txXfrm>
        <a:off x="1293254" y="317304"/>
        <a:ext cx="965591" cy="965591"/>
      </dsp:txXfrm>
    </dsp:sp>
    <dsp:sp modelId="{2083F7A5-0012-4057-933B-E413C73A57CF}">
      <dsp:nvSpPr>
        <dsp:cNvPr id="0" name=""/>
        <dsp:cNvSpPr/>
      </dsp:nvSpPr>
      <dsp:spPr>
        <a:xfrm>
          <a:off x="2185716" y="117324"/>
          <a:ext cx="1365551" cy="1365551"/>
        </a:xfrm>
        <a:prstGeom prst="ellipse">
          <a:avLst/>
        </a:prstGeom>
        <a:solidFill>
          <a:schemeClr val="bg1">
            <a:lumMod val="50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5151" tIns="11430" rIns="75151"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bg1"/>
              </a:solidFill>
            </a:rPr>
            <a:t>Communication</a:t>
          </a:r>
        </a:p>
      </dsp:txBody>
      <dsp:txXfrm>
        <a:off x="2385696" y="317304"/>
        <a:ext cx="965591" cy="965591"/>
      </dsp:txXfrm>
    </dsp:sp>
    <dsp:sp modelId="{7E7F5475-99E0-487E-99FD-80559C7D38F4}">
      <dsp:nvSpPr>
        <dsp:cNvPr id="0" name=""/>
        <dsp:cNvSpPr/>
      </dsp:nvSpPr>
      <dsp:spPr>
        <a:xfrm>
          <a:off x="3278157" y="117324"/>
          <a:ext cx="1365551" cy="1365551"/>
        </a:xfrm>
        <a:prstGeom prst="ellipse">
          <a:avLst/>
        </a:prstGeom>
        <a:solidFill>
          <a:schemeClr val="bg1">
            <a:lumMod val="50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5151" tIns="11430" rIns="75151"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bg1"/>
              </a:solidFill>
            </a:rPr>
            <a:t>Employee Relations</a:t>
          </a:r>
        </a:p>
      </dsp:txBody>
      <dsp:txXfrm>
        <a:off x="3478137" y="317304"/>
        <a:ext cx="965591" cy="965591"/>
      </dsp:txXfrm>
    </dsp:sp>
    <dsp:sp modelId="{D3A6D6B1-D331-4C01-8F2E-EB519EAF95F9}">
      <dsp:nvSpPr>
        <dsp:cNvPr id="0" name=""/>
        <dsp:cNvSpPr/>
      </dsp:nvSpPr>
      <dsp:spPr>
        <a:xfrm>
          <a:off x="4370598" y="117324"/>
          <a:ext cx="1365551" cy="1365551"/>
        </a:xfrm>
        <a:prstGeom prst="ellipse">
          <a:avLst/>
        </a:prstGeom>
        <a:solidFill>
          <a:schemeClr val="bg1">
            <a:lumMod val="50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5151" tIns="11430" rIns="75151"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bg1"/>
              </a:solidFill>
            </a:rPr>
            <a:t>Profitability</a:t>
          </a:r>
        </a:p>
      </dsp:txBody>
      <dsp:txXfrm>
        <a:off x="4570578" y="317304"/>
        <a:ext cx="965591" cy="965591"/>
      </dsp:txXfrm>
    </dsp:sp>
    <dsp:sp modelId="{96EDB0DF-FC45-4810-A68F-9BE75859F56E}">
      <dsp:nvSpPr>
        <dsp:cNvPr id="0" name=""/>
        <dsp:cNvSpPr/>
      </dsp:nvSpPr>
      <dsp:spPr>
        <a:xfrm>
          <a:off x="5463039" y="117324"/>
          <a:ext cx="1365551" cy="1365551"/>
        </a:xfrm>
        <a:prstGeom prst="ellipse">
          <a:avLst/>
        </a:prstGeom>
        <a:solidFill>
          <a:schemeClr val="bg1">
            <a:lumMod val="50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5151" tIns="11430" rIns="75151"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bg1"/>
              </a:solidFill>
            </a:rPr>
            <a:t>Enjoyment</a:t>
          </a:r>
        </a:p>
      </dsp:txBody>
      <dsp:txXfrm>
        <a:off x="5663019" y="317304"/>
        <a:ext cx="965591" cy="96559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e8d68fd4-f334-4e8b-acf0-bfd9308bfc78" xsi:nil="true"/>
    <_Flow_SignoffStatus xmlns="e8d68fd4-f334-4e8b-acf0-bfd9308bfc78" xsi:nil="true"/>
    <done xmlns="e8d68fd4-f334-4e8b-acf0-bfd9308bfc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3E17EFBD2FD6459304F0E5D7C4ADFF" ma:contentTypeVersion="16" ma:contentTypeDescription="Create a new document." ma:contentTypeScope="" ma:versionID="be9ada6e1faf8da92bc71ad88f6e9f50">
  <xsd:schema xmlns:xsd="http://www.w3.org/2001/XMLSchema" xmlns:xs="http://www.w3.org/2001/XMLSchema" xmlns:p="http://schemas.microsoft.com/office/2006/metadata/properties" xmlns:ns2="e8d68fd4-f334-4e8b-acf0-bfd9308bfc78" xmlns:ns3="6de7173a-fdcc-4594-9f73-87053adfcc06" targetNamespace="http://schemas.microsoft.com/office/2006/metadata/properties" ma:root="true" ma:fieldsID="92f0e16baa37615eaafcb91dd03cd5f8" ns2:_="" ns3:_="">
    <xsd:import namespace="e8d68fd4-f334-4e8b-acf0-bfd9308bfc78"/>
    <xsd:import namespace="6de7173a-fdcc-4594-9f73-87053adfcc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UMBER" minOccurs="0"/>
                <xsd:element ref="ns2:MediaLengthInSeconds" minOccurs="0"/>
                <xsd:element ref="ns2:_Flow_SignoffStatus" minOccurs="0"/>
                <xsd:element ref="ns2:don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68fd4-f334-4e8b-acf0-bfd9308bf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done" ma:index="22" nillable="true" ma:displayName="done " ma:format="Dropdown" ma:internalName="done">
      <xsd:simpleType>
        <xsd:restriction base="dms:Text">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7173a-fdcc-4594-9f73-87053adfcc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5E08B-E94E-4AAD-BE08-DE8B6AC7C282}">
  <ds:schemaRefs>
    <ds:schemaRef ds:uri="http://schemas.microsoft.com/sharepoint/v3/contenttype/forms"/>
  </ds:schemaRefs>
</ds:datastoreItem>
</file>

<file path=customXml/itemProps2.xml><?xml version="1.0" encoding="utf-8"?>
<ds:datastoreItem xmlns:ds="http://schemas.openxmlformats.org/officeDocument/2006/customXml" ds:itemID="{0A20CA03-1618-469B-A11B-953E5D5868F0}">
  <ds:schemaRefs>
    <ds:schemaRef ds:uri="http://schemas.microsoft.com/office/2006/metadata/properties"/>
    <ds:schemaRef ds:uri="http://schemas.microsoft.com/office/infopath/2007/PartnerControls"/>
    <ds:schemaRef ds:uri="e8d68fd4-f334-4e8b-acf0-bfd9308bfc78"/>
  </ds:schemaRefs>
</ds:datastoreItem>
</file>

<file path=customXml/itemProps3.xml><?xml version="1.0" encoding="utf-8"?>
<ds:datastoreItem xmlns:ds="http://schemas.openxmlformats.org/officeDocument/2006/customXml" ds:itemID="{EA14D8CC-416C-4710-B6A7-F38FD7CBE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68fd4-f334-4e8b-acf0-bfd9308bfc78"/>
    <ds:schemaRef ds:uri="6de7173a-fdcc-4594-9f73-87053adf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Turner &amp; Co</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Watt</dc:creator>
  <cp:lastModifiedBy>Michelle Carr</cp:lastModifiedBy>
  <cp:revision>2</cp:revision>
  <cp:lastPrinted>2020-08-04T12:57:00Z</cp:lastPrinted>
  <dcterms:created xsi:type="dcterms:W3CDTF">2021-07-21T16:06:00Z</dcterms:created>
  <dcterms:modified xsi:type="dcterms:W3CDTF">2021-07-21T16:06:00Z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0x010100E33E17EFBD2FD6459304F0E5D7C4ADFF</vt:lpwstr>
  </property>
  <property fmtid="{D5CDD505-2E9C-101B-9397-08002B2CF9AE}" pid="3" name="Order">
    <vt:r8>10371800</vt:r8>
  </property>
</Properties>
</file>